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X9125201626c0ebbc43291f280346762352baab6"/>
      <w:r>
        <w:t xml:space="preserve">Sunset Lagoons Website Design Documentation</w:t>
      </w:r>
      <w:bookmarkEnd w:id="20"/>
    </w:p>
    <w:p>
      <w:pPr>
        <w:pStyle w:val="Heading2"/>
      </w:pPr>
      <w:bookmarkStart w:id="21" w:name="website-overview"/>
      <w:r>
        <w:t xml:space="preserve">Website Overview</w:t>
      </w:r>
      <w:bookmarkEnd w:id="21"/>
    </w:p>
    <w:p>
      <w:pPr>
        <w:pStyle w:val="FirstParagraph"/>
      </w:pPr>
      <w:r>
        <w:t xml:space="preserve">The Sunset Lagoons website has been designed to reflect the luxury brand positioning of the company while providing an intuitive user experience that guides potential clients through the company’s offerings and encourages them to request a consultation. The design incorporates the brand colors from the logo (deep blue, sunset orange, and light blue) and uses premium typography and imagery to convey the high-end nature of the services.</w:t>
      </w:r>
    </w:p>
    <w:p>
      <w:pPr>
        <w:pStyle w:val="Heading2"/>
      </w:pPr>
      <w:bookmarkStart w:id="22" w:name="design-elements"/>
      <w:r>
        <w:t xml:space="preserve">Design Elements</w:t>
      </w:r>
      <w:bookmarkEnd w:id="22"/>
    </w:p>
    <w:p>
      <w:pPr>
        <w:pStyle w:val="Heading3"/>
      </w:pPr>
      <w:bookmarkStart w:id="23" w:name="color-palette"/>
      <w:r>
        <w:t xml:space="preserve">Color Palette</w:t>
      </w:r>
      <w:bookmarkEnd w:id="23"/>
    </w:p>
    <w:p>
      <w:pPr>
        <w:numPr>
          <w:ilvl w:val="0"/>
          <w:numId w:val="1001"/>
        </w:numPr>
        <w:pStyle w:val="Compact"/>
      </w:pPr>
      <w:r>
        <w:rPr>
          <w:b/>
        </w:rPr>
        <w:t xml:space="preserve">Primary Color</w:t>
      </w:r>
      <w:r>
        <w:t xml:space="preserve">: Deep Blue (#0c3b5b) - Represents professionalism, trust, and the water element</w:t>
      </w:r>
    </w:p>
    <w:p>
      <w:pPr>
        <w:numPr>
          <w:ilvl w:val="0"/>
          <w:numId w:val="1001"/>
        </w:numPr>
        <w:pStyle w:val="Compact"/>
      </w:pPr>
      <w:r>
        <w:rPr>
          <w:b/>
        </w:rPr>
        <w:t xml:space="preserve">Secondary Color</w:t>
      </w:r>
      <w:r>
        <w:t xml:space="preserve">: Sunset Orange (#e8952f) - Represents luxury, warmth, and the sunset element from the logo</w:t>
      </w:r>
    </w:p>
    <w:p>
      <w:pPr>
        <w:numPr>
          <w:ilvl w:val="0"/>
          <w:numId w:val="1001"/>
        </w:numPr>
        <w:pStyle w:val="Compact"/>
      </w:pPr>
      <w:r>
        <w:rPr>
          <w:b/>
        </w:rPr>
        <w:t xml:space="preserve">Accent Color</w:t>
      </w:r>
      <w:r>
        <w:t xml:space="preserve">: Light Blue (#5bbde5) - Represents freshness, clarity, and the lagoon element</w:t>
      </w:r>
    </w:p>
    <w:p>
      <w:pPr>
        <w:numPr>
          <w:ilvl w:val="0"/>
          <w:numId w:val="1001"/>
        </w:numPr>
        <w:pStyle w:val="Compact"/>
      </w:pPr>
      <w:r>
        <w:rPr>
          <w:b/>
        </w:rPr>
        <w:t xml:space="preserve">Neutral Colors</w:t>
      </w:r>
      <w:r>
        <w:t xml:space="preserve">: White (#ffffff), Light Gray (#f8f9fa), Dark Gray (#212529) - Provide balance and readability</w:t>
      </w:r>
    </w:p>
    <w:p>
      <w:pPr>
        <w:pStyle w:val="Heading3"/>
      </w:pPr>
      <w:bookmarkStart w:id="24" w:name="typography"/>
      <w:r>
        <w:t xml:space="preserve">Typography</w:t>
      </w:r>
      <w:bookmarkEnd w:id="24"/>
    </w:p>
    <w:p>
      <w:pPr>
        <w:numPr>
          <w:ilvl w:val="0"/>
          <w:numId w:val="1002"/>
        </w:numPr>
        <w:pStyle w:val="Compact"/>
      </w:pPr>
      <w:r>
        <w:rPr>
          <w:b/>
        </w:rPr>
        <w:t xml:space="preserve">Primary Font</w:t>
      </w:r>
      <w:r>
        <w:t xml:space="preserve">: Playfair Display - A serif font used for headings to convey elegance and sophistication</w:t>
      </w:r>
    </w:p>
    <w:p>
      <w:pPr>
        <w:numPr>
          <w:ilvl w:val="0"/>
          <w:numId w:val="1002"/>
        </w:numPr>
        <w:pStyle w:val="Compact"/>
      </w:pPr>
      <w:r>
        <w:rPr>
          <w:b/>
        </w:rPr>
        <w:t xml:space="preserve">Secondary Font</w:t>
      </w:r>
      <w:r>
        <w:t xml:space="preserve">: Montserrat - A clean sans-serif font used for body text to ensure readability and modern appeal</w:t>
      </w:r>
    </w:p>
    <w:p>
      <w:pPr>
        <w:numPr>
          <w:ilvl w:val="0"/>
          <w:numId w:val="1002"/>
        </w:numPr>
        <w:pStyle w:val="Compact"/>
      </w:pPr>
      <w:r>
        <w:rPr>
          <w:b/>
        </w:rPr>
        <w:t xml:space="preserve">Font Hierarchy</w:t>
      </w:r>
      <w:r>
        <w:t xml:space="preserve">:</w:t>
      </w:r>
    </w:p>
    <w:p>
      <w:pPr>
        <w:numPr>
          <w:ilvl w:val="1"/>
          <w:numId w:val="1003"/>
        </w:numPr>
        <w:pStyle w:val="Compact"/>
      </w:pPr>
      <w:r>
        <w:t xml:space="preserve">H1: 4rem (64px) Playfair Display</w:t>
      </w:r>
    </w:p>
    <w:p>
      <w:pPr>
        <w:numPr>
          <w:ilvl w:val="1"/>
          <w:numId w:val="1003"/>
        </w:numPr>
        <w:pStyle w:val="Compact"/>
      </w:pPr>
      <w:r>
        <w:t xml:space="preserve">H2: 2.5rem (40px) Playfair Display</w:t>
      </w:r>
    </w:p>
    <w:p>
      <w:pPr>
        <w:numPr>
          <w:ilvl w:val="1"/>
          <w:numId w:val="1003"/>
        </w:numPr>
        <w:pStyle w:val="Compact"/>
      </w:pPr>
      <w:r>
        <w:t xml:space="preserve">H3: 1.75rem (28px) Playfair Display</w:t>
      </w:r>
    </w:p>
    <w:p>
      <w:pPr>
        <w:numPr>
          <w:ilvl w:val="1"/>
          <w:numId w:val="1003"/>
        </w:numPr>
        <w:pStyle w:val="Compact"/>
      </w:pPr>
      <w:r>
        <w:t xml:space="preserve">Body: 1.1rem (17.6px) Montserrat</w:t>
      </w:r>
    </w:p>
    <w:p>
      <w:pPr>
        <w:pStyle w:val="Heading3"/>
      </w:pPr>
      <w:bookmarkStart w:id="25" w:name="visual-elements"/>
      <w:r>
        <w:t xml:space="preserve">Visual Elements</w:t>
      </w:r>
      <w:bookmarkEnd w:id="25"/>
    </w:p>
    <w:p>
      <w:pPr>
        <w:numPr>
          <w:ilvl w:val="0"/>
          <w:numId w:val="1004"/>
        </w:numPr>
        <w:pStyle w:val="Compact"/>
      </w:pPr>
      <w:r>
        <w:rPr>
          <w:b/>
        </w:rPr>
        <w:t xml:space="preserve">Logo Placement</w:t>
      </w:r>
      <w:r>
        <w:t xml:space="preserve">: Prominent position in the header and footer</w:t>
      </w:r>
    </w:p>
    <w:p>
      <w:pPr>
        <w:numPr>
          <w:ilvl w:val="0"/>
          <w:numId w:val="1004"/>
        </w:numPr>
        <w:pStyle w:val="Compact"/>
      </w:pPr>
      <w:r>
        <w:rPr>
          <w:b/>
        </w:rPr>
        <w:t xml:space="preserve">Hero Image</w:t>
      </w:r>
      <w:r>
        <w:t xml:space="preserve">: Full-screen high-quality image of a luxury pool with overlay text</w:t>
      </w:r>
    </w:p>
    <w:p>
      <w:pPr>
        <w:numPr>
          <w:ilvl w:val="0"/>
          <w:numId w:val="1004"/>
        </w:numPr>
        <w:pStyle w:val="Compact"/>
      </w:pPr>
      <w:r>
        <w:rPr>
          <w:b/>
        </w:rPr>
        <w:t xml:space="preserve">Section Dividers</w:t>
      </w:r>
      <w:r>
        <w:t xml:space="preserve">: Clean white space and subtle shadows to separate content sections</w:t>
      </w:r>
    </w:p>
    <w:p>
      <w:pPr>
        <w:numPr>
          <w:ilvl w:val="0"/>
          <w:numId w:val="1004"/>
        </w:numPr>
        <w:pStyle w:val="Compact"/>
      </w:pPr>
      <w:r>
        <w:rPr>
          <w:b/>
        </w:rPr>
        <w:t xml:space="preserve">Call-to-Action Buttons</w:t>
      </w:r>
      <w:r>
        <w:t xml:space="preserve">: Bold, contrasting colors to encourage user interaction</w:t>
      </w:r>
    </w:p>
    <w:p>
      <w:pPr>
        <w:numPr>
          <w:ilvl w:val="0"/>
          <w:numId w:val="1004"/>
        </w:numPr>
        <w:pStyle w:val="Compact"/>
      </w:pPr>
      <w:r>
        <w:rPr>
          <w:b/>
        </w:rPr>
        <w:t xml:space="preserve">Icons</w:t>
      </w:r>
      <w:r>
        <w:t xml:space="preserve">: Simple, elegant icons to represent services and contact information</w:t>
      </w:r>
    </w:p>
    <w:p>
      <w:pPr>
        <w:numPr>
          <w:ilvl w:val="0"/>
          <w:numId w:val="1004"/>
        </w:numPr>
        <w:pStyle w:val="Compact"/>
      </w:pPr>
      <w:r>
        <w:rPr>
          <w:b/>
        </w:rPr>
        <w:t xml:space="preserve">Portfolio Images</w:t>
      </w:r>
      <w:r>
        <w:t xml:space="preserve">: High-quality photographs of luxury pools with hover effects</w:t>
      </w:r>
    </w:p>
    <w:p>
      <w:pPr>
        <w:pStyle w:val="Heading2"/>
      </w:pPr>
      <w:bookmarkStart w:id="26" w:name="page-structure"/>
      <w:r>
        <w:t xml:space="preserve">Page Structure</w:t>
      </w:r>
      <w:bookmarkEnd w:id="26"/>
    </w:p>
    <w:p>
      <w:pPr>
        <w:pStyle w:val="Heading3"/>
      </w:pPr>
      <w:bookmarkStart w:id="27" w:name="home-page"/>
      <w:r>
        <w:t xml:space="preserve">Home Page</w:t>
      </w:r>
      <w:bookmarkEnd w:id="27"/>
    </w:p>
    <w:p>
      <w:pPr>
        <w:numPr>
          <w:ilvl w:val="0"/>
          <w:numId w:val="1005"/>
        </w:numPr>
        <w:pStyle w:val="Compact"/>
      </w:pPr>
      <w:r>
        <w:rPr>
          <w:b/>
        </w:rPr>
        <w:t xml:space="preserve">Hero Section</w:t>
      </w:r>
      <w:r>
        <w:t xml:space="preserve">: Full-screen background image with headline, subheadline, and dual call-to-action buttons</w:t>
      </w:r>
    </w:p>
    <w:p>
      <w:pPr>
        <w:numPr>
          <w:ilvl w:val="0"/>
          <w:numId w:val="1005"/>
        </w:numPr>
        <w:pStyle w:val="Compact"/>
      </w:pPr>
      <w:r>
        <w:rPr>
          <w:b/>
        </w:rPr>
        <w:t xml:space="preserve">About Section</w:t>
      </w:r>
      <w:r>
        <w:t xml:space="preserve">: Company introduction with supporting image and call-to-action</w:t>
      </w:r>
    </w:p>
    <w:p>
      <w:pPr>
        <w:numPr>
          <w:ilvl w:val="0"/>
          <w:numId w:val="1005"/>
        </w:numPr>
        <w:pStyle w:val="Compact"/>
      </w:pPr>
      <w:r>
        <w:rPr>
          <w:b/>
        </w:rPr>
        <w:t xml:space="preserve">Services Section</w:t>
      </w:r>
      <w:r>
        <w:t xml:space="preserve">: Grid layout of six core services with icons and descriptions</w:t>
      </w:r>
    </w:p>
    <w:p>
      <w:pPr>
        <w:numPr>
          <w:ilvl w:val="0"/>
          <w:numId w:val="1005"/>
        </w:numPr>
        <w:pStyle w:val="Compact"/>
      </w:pPr>
      <w:r>
        <w:rPr>
          <w:b/>
        </w:rPr>
        <w:t xml:space="preserve">Portfolio Section</w:t>
      </w:r>
      <w:r>
        <w:t xml:space="preserve">: Gallery of featured projects with hover effects and project details</w:t>
      </w:r>
    </w:p>
    <w:p>
      <w:pPr>
        <w:numPr>
          <w:ilvl w:val="0"/>
          <w:numId w:val="1005"/>
        </w:numPr>
        <w:pStyle w:val="Compact"/>
      </w:pPr>
      <w:r>
        <w:rPr>
          <w:b/>
        </w:rPr>
        <w:t xml:space="preserve">Process Section</w:t>
      </w:r>
      <w:r>
        <w:t xml:space="preserve">: Step-by-step visualization of the client journey</w:t>
      </w:r>
    </w:p>
    <w:p>
      <w:pPr>
        <w:numPr>
          <w:ilvl w:val="0"/>
          <w:numId w:val="1005"/>
        </w:numPr>
        <w:pStyle w:val="Compact"/>
      </w:pPr>
      <w:r>
        <w:rPr>
          <w:b/>
        </w:rPr>
        <w:t xml:space="preserve">Testimonials Section</w:t>
      </w:r>
      <w:r>
        <w:t xml:space="preserve">: Client feedback with attribution</w:t>
      </w:r>
    </w:p>
    <w:p>
      <w:pPr>
        <w:numPr>
          <w:ilvl w:val="0"/>
          <w:numId w:val="1005"/>
        </w:numPr>
        <w:pStyle w:val="Compact"/>
      </w:pPr>
      <w:r>
        <w:rPr>
          <w:b/>
        </w:rPr>
        <w:t xml:space="preserve">Call-to-Action Section</w:t>
      </w:r>
      <w:r>
        <w:t xml:space="preserve">: Prominent section encouraging consultation requests</w:t>
      </w:r>
    </w:p>
    <w:p>
      <w:pPr>
        <w:numPr>
          <w:ilvl w:val="0"/>
          <w:numId w:val="1005"/>
        </w:numPr>
        <w:pStyle w:val="Compact"/>
      </w:pPr>
      <w:r>
        <w:rPr>
          <w:b/>
        </w:rPr>
        <w:t xml:space="preserve">Contact Section</w:t>
      </w:r>
      <w:r>
        <w:t xml:space="preserve">: Contact information and form for inquiries</w:t>
      </w:r>
    </w:p>
    <w:p>
      <w:pPr>
        <w:numPr>
          <w:ilvl w:val="0"/>
          <w:numId w:val="1005"/>
        </w:numPr>
        <w:pStyle w:val="Compact"/>
      </w:pPr>
      <w:r>
        <w:rPr>
          <w:b/>
        </w:rPr>
        <w:t xml:space="preserve">Footer</w:t>
      </w:r>
      <w:r>
        <w:t xml:space="preserve">: Company information, service links, location links, and social media</w:t>
      </w:r>
    </w:p>
    <w:p>
      <w:pPr>
        <w:pStyle w:val="Heading3"/>
      </w:pPr>
      <w:bookmarkStart w:id="28" w:name="responsive-design"/>
      <w:r>
        <w:t xml:space="preserve">Responsive Design</w:t>
      </w:r>
      <w:bookmarkEnd w:id="28"/>
    </w:p>
    <w:p>
      <w:pPr>
        <w:numPr>
          <w:ilvl w:val="0"/>
          <w:numId w:val="1006"/>
        </w:numPr>
        <w:pStyle w:val="Compact"/>
      </w:pPr>
      <w:r>
        <w:rPr>
          <w:b/>
        </w:rPr>
        <w:t xml:space="preserve">Desktop</w:t>
      </w:r>
      <w:r>
        <w:t xml:space="preserve">: Full layout with multi-column grids</w:t>
      </w:r>
    </w:p>
    <w:p>
      <w:pPr>
        <w:numPr>
          <w:ilvl w:val="0"/>
          <w:numId w:val="1006"/>
        </w:numPr>
        <w:pStyle w:val="Compact"/>
      </w:pPr>
      <w:r>
        <w:rPr>
          <w:b/>
        </w:rPr>
        <w:t xml:space="preserve">Tablet</w:t>
      </w:r>
      <w:r>
        <w:t xml:space="preserve">: Adjusted layout with reduced columns and proportional sizing</w:t>
      </w:r>
    </w:p>
    <w:p>
      <w:pPr>
        <w:numPr>
          <w:ilvl w:val="0"/>
          <w:numId w:val="1006"/>
        </w:numPr>
        <w:pStyle w:val="Compact"/>
      </w:pPr>
      <w:r>
        <w:rPr>
          <w:b/>
        </w:rPr>
        <w:t xml:space="preserve">Mobile</w:t>
      </w:r>
      <w:r>
        <w:t xml:space="preserve">: Single-column layout with hamburger menu navigation</w:t>
      </w:r>
    </w:p>
    <w:p>
      <w:pPr>
        <w:pStyle w:val="Heading2"/>
      </w:pPr>
      <w:bookmarkStart w:id="29" w:name="messaging-strategy"/>
      <w:r>
        <w:t xml:space="preserve">Messaging Strategy</w:t>
      </w:r>
      <w:bookmarkEnd w:id="29"/>
    </w:p>
    <w:p>
      <w:pPr>
        <w:pStyle w:val="Heading3"/>
      </w:pPr>
      <w:bookmarkStart w:id="30" w:name="value-proposition"/>
      <w:r>
        <w:t xml:space="preserve">Value Proposition</w:t>
      </w:r>
      <w:bookmarkEnd w:id="30"/>
    </w:p>
    <w:p>
      <w:pPr>
        <w:pStyle w:val="FirstParagraph"/>
      </w:pPr>
      <w:r>
        <w:t xml:space="preserve">The website messaging emphasizes four key value propositions:</w:t>
      </w:r>
      <w:r>
        <w:t xml:space="preserve"> </w:t>
      </w:r>
      <w:r>
        <w:t xml:space="preserve">1.</w:t>
      </w:r>
      <w:r>
        <w:t xml:space="preserve"> </w:t>
      </w:r>
      <w:r>
        <w:rPr>
          <w:b/>
        </w:rPr>
        <w:t xml:space="preserve">Luxury Experience</w:t>
      </w:r>
      <w:r>
        <w:t xml:space="preserve">:</w:t>
      </w:r>
      <w:r>
        <w:t xml:space="preserve"> </w:t>
      </w:r>
      <w:r>
        <w:t xml:space="preserve">“</w:t>
      </w:r>
      <w:r>
        <w:t xml:space="preserve">Creating bespoke aquatic retreats for discerning homeowners</w:t>
      </w:r>
      <w:r>
        <w:t xml:space="preserve">”</w:t>
      </w:r>
      <w:r>
        <w:t xml:space="preserve"> </w:t>
      </w:r>
      <w:r>
        <w:t xml:space="preserve">2.</w:t>
      </w:r>
      <w:r>
        <w:t xml:space="preserve"> </w:t>
      </w:r>
      <w:r>
        <w:rPr>
          <w:b/>
        </w:rPr>
        <w:t xml:space="preserve">Exceptional Quality</w:t>
      </w:r>
      <w:r>
        <w:t xml:space="preserve">:</w:t>
      </w:r>
      <w:r>
        <w:t xml:space="preserve"> </w:t>
      </w:r>
      <w:r>
        <w:t xml:space="preserve">“</w:t>
      </w:r>
      <w:r>
        <w:t xml:space="preserve">Uncompromising quality, innovative design, and white-glove service</w:t>
      </w:r>
      <w:r>
        <w:t xml:space="preserve">”</w:t>
      </w:r>
      <w:r>
        <w:t xml:space="preserve"> </w:t>
      </w:r>
      <w:r>
        <w:t xml:space="preserve">3.</w:t>
      </w:r>
      <w:r>
        <w:t xml:space="preserve"> </w:t>
      </w:r>
      <w:r>
        <w:rPr>
          <w:b/>
        </w:rPr>
        <w:t xml:space="preserve">Custom Design</w:t>
      </w:r>
      <w:r>
        <w:t xml:space="preserve">:</w:t>
      </w:r>
      <w:r>
        <w:t xml:space="preserve"> </w:t>
      </w:r>
      <w:r>
        <w:t xml:space="preserve">“</w:t>
      </w:r>
      <w:r>
        <w:t xml:space="preserve">Pools that exceed expectations in both aesthetics and functionality</w:t>
      </w:r>
      <w:r>
        <w:t xml:space="preserve">”</w:t>
      </w:r>
      <w:r>
        <w:t xml:space="preserve"> </w:t>
      </w:r>
      <w:r>
        <w:t xml:space="preserve">4.</w:t>
      </w:r>
      <w:r>
        <w:t xml:space="preserve"> </w:t>
      </w:r>
      <w:r>
        <w:rPr>
          <w:b/>
        </w:rPr>
        <w:t xml:space="preserve">Premium Service</w:t>
      </w:r>
      <w:r>
        <w:t xml:space="preserve">:</w:t>
      </w:r>
      <w:r>
        <w:t xml:space="preserve"> </w:t>
      </w:r>
      <w:r>
        <w:t xml:space="preserve">“</w:t>
      </w:r>
      <w:r>
        <w:t xml:space="preserve">Seamless journey from concept to completion</w:t>
      </w:r>
      <w:r>
        <w:t xml:space="preserve">”</w:t>
      </w:r>
    </w:p>
    <w:p>
      <w:pPr>
        <w:pStyle w:val="Heading3"/>
      </w:pPr>
      <w:bookmarkStart w:id="31" w:name="tone-and-voice"/>
      <w:r>
        <w:t xml:space="preserve">Tone and Voice</w:t>
      </w:r>
      <w:bookmarkEnd w:id="31"/>
    </w:p>
    <w:p>
      <w:pPr>
        <w:numPr>
          <w:ilvl w:val="0"/>
          <w:numId w:val="1007"/>
        </w:numPr>
        <w:pStyle w:val="Compact"/>
      </w:pPr>
      <w:r>
        <w:rPr>
          <w:b/>
        </w:rPr>
        <w:t xml:space="preserve">Sophisticated</w:t>
      </w:r>
      <w:r>
        <w:t xml:space="preserve">: Uses refined language that appeals to affluent clientele</w:t>
      </w:r>
    </w:p>
    <w:p>
      <w:pPr>
        <w:numPr>
          <w:ilvl w:val="0"/>
          <w:numId w:val="1007"/>
        </w:numPr>
        <w:pStyle w:val="Compact"/>
      </w:pPr>
      <w:r>
        <w:rPr>
          <w:b/>
        </w:rPr>
        <w:t xml:space="preserve">Confident</w:t>
      </w:r>
      <w:r>
        <w:t xml:space="preserve">: Conveys expertise and authority in luxury pool design</w:t>
      </w:r>
    </w:p>
    <w:p>
      <w:pPr>
        <w:numPr>
          <w:ilvl w:val="0"/>
          <w:numId w:val="1007"/>
        </w:numPr>
        <w:pStyle w:val="Compact"/>
      </w:pPr>
      <w:r>
        <w:rPr>
          <w:b/>
        </w:rPr>
        <w:t xml:space="preserve">Exclusive</w:t>
      </w:r>
      <w:r>
        <w:t xml:space="preserve">: Creates a sense of premium service not available to everyone</w:t>
      </w:r>
    </w:p>
    <w:p>
      <w:pPr>
        <w:numPr>
          <w:ilvl w:val="0"/>
          <w:numId w:val="1007"/>
        </w:numPr>
        <w:pStyle w:val="Compact"/>
      </w:pPr>
      <w:r>
        <w:rPr>
          <w:b/>
        </w:rPr>
        <w:t xml:space="preserve">Personal</w:t>
      </w:r>
      <w:r>
        <w:t xml:space="preserve">: Addresses the client directly and focuses on their lifestyle enhancement</w:t>
      </w:r>
    </w:p>
    <w:p>
      <w:pPr>
        <w:pStyle w:val="Heading3"/>
      </w:pPr>
      <w:bookmarkStart w:id="32" w:name="key-phrases"/>
      <w:r>
        <w:t xml:space="preserve">Key Phrases</w:t>
      </w:r>
      <w:bookmarkEnd w:id="32"/>
    </w:p>
    <w:p>
      <w:pPr>
        <w:numPr>
          <w:ilvl w:val="0"/>
          <w:numId w:val="1008"/>
        </w:numPr>
        <w:pStyle w:val="Compact"/>
      </w:pPr>
      <w:r>
        <w:t xml:space="preserve">“</w:t>
      </w:r>
      <w:r>
        <w:t xml:space="preserve">Elevating Outdoor Living</w:t>
      </w:r>
      <w:r>
        <w:t xml:space="preserve">”</w:t>
      </w:r>
    </w:p>
    <w:p>
      <w:pPr>
        <w:numPr>
          <w:ilvl w:val="0"/>
          <w:numId w:val="1008"/>
        </w:numPr>
        <w:pStyle w:val="Compact"/>
      </w:pPr>
      <w:r>
        <w:t xml:space="preserve">“</w:t>
      </w:r>
      <w:r>
        <w:t xml:space="preserve">Bespoke Aquatic Retreats</w:t>
      </w:r>
      <w:r>
        <w:t xml:space="preserve">”</w:t>
      </w:r>
    </w:p>
    <w:p>
      <w:pPr>
        <w:numPr>
          <w:ilvl w:val="0"/>
          <w:numId w:val="1008"/>
        </w:numPr>
        <w:pStyle w:val="Compact"/>
      </w:pPr>
      <w:r>
        <w:t xml:space="preserve">“</w:t>
      </w:r>
      <w:r>
        <w:t xml:space="preserve">Uncompromising Quality</w:t>
      </w:r>
      <w:r>
        <w:t xml:space="preserve">”</w:t>
      </w:r>
    </w:p>
    <w:p>
      <w:pPr>
        <w:numPr>
          <w:ilvl w:val="0"/>
          <w:numId w:val="1008"/>
        </w:numPr>
        <w:pStyle w:val="Compact"/>
      </w:pPr>
      <w:r>
        <w:t xml:space="preserve">“</w:t>
      </w:r>
      <w:r>
        <w:t xml:space="preserve">White-Glove Service</w:t>
      </w:r>
      <w:r>
        <w:t xml:space="preserve">”</w:t>
      </w:r>
    </w:p>
    <w:p>
      <w:pPr>
        <w:numPr>
          <w:ilvl w:val="0"/>
          <w:numId w:val="1008"/>
        </w:numPr>
        <w:pStyle w:val="Compact"/>
      </w:pPr>
      <w:r>
        <w:t xml:space="preserve">“</w:t>
      </w:r>
      <w:r>
        <w:t xml:space="preserve">Signature Process</w:t>
      </w:r>
      <w:r>
        <w:t xml:space="preserve">”</w:t>
      </w:r>
    </w:p>
    <w:p>
      <w:pPr>
        <w:numPr>
          <w:ilvl w:val="0"/>
          <w:numId w:val="1008"/>
        </w:numPr>
        <w:pStyle w:val="Compact"/>
      </w:pPr>
      <w:r>
        <w:t xml:space="preserve">“</w:t>
      </w:r>
      <w:r>
        <w:t xml:space="preserve">Extraordinary Outdoor Lifestyle</w:t>
      </w:r>
      <w:r>
        <w:t xml:space="preserve">”</w:t>
      </w:r>
    </w:p>
    <w:p>
      <w:pPr>
        <w:pStyle w:val="Heading2"/>
      </w:pPr>
      <w:bookmarkStart w:id="33" w:name="conversion-optimization"/>
      <w:r>
        <w:t xml:space="preserve">Conversion Optimization</w:t>
      </w:r>
      <w:bookmarkEnd w:id="33"/>
    </w:p>
    <w:p>
      <w:pPr>
        <w:pStyle w:val="Heading3"/>
      </w:pPr>
      <w:bookmarkStart w:id="34" w:name="primary-conversion-points"/>
      <w:r>
        <w:t xml:space="preserve">Primary Conversion Points</w:t>
      </w:r>
      <w:bookmarkEnd w:id="34"/>
    </w:p>
    <w:p>
      <w:pPr>
        <w:numPr>
          <w:ilvl w:val="0"/>
          <w:numId w:val="1009"/>
        </w:numPr>
        <w:pStyle w:val="Compact"/>
      </w:pPr>
      <w:r>
        <w:rPr>
          <w:b/>
        </w:rPr>
        <w:t xml:space="preserve">Consultation Request Form</w:t>
      </w:r>
      <w:r>
        <w:t xml:space="preserve">: Prominently featured in the contact section</w:t>
      </w:r>
    </w:p>
    <w:p>
      <w:pPr>
        <w:numPr>
          <w:ilvl w:val="0"/>
          <w:numId w:val="1009"/>
        </w:numPr>
        <w:pStyle w:val="Compact"/>
      </w:pPr>
      <w:r>
        <w:rPr>
          <w:b/>
        </w:rPr>
        <w:t xml:space="preserve">Call-to-Action Buttons</w:t>
      </w:r>
      <w:r>
        <w:t xml:space="preserve">: Strategically placed throughout the site</w:t>
      </w:r>
    </w:p>
    <w:p>
      <w:pPr>
        <w:numPr>
          <w:ilvl w:val="0"/>
          <w:numId w:val="1009"/>
        </w:numPr>
        <w:pStyle w:val="Compact"/>
      </w:pPr>
      <w:r>
        <w:rPr>
          <w:b/>
        </w:rPr>
        <w:t xml:space="preserve">Phone Number</w:t>
      </w:r>
      <w:r>
        <w:t xml:space="preserve">: Visible in the header and contact section for immediate contact</w:t>
      </w:r>
    </w:p>
    <w:p>
      <w:pPr>
        <w:pStyle w:val="Heading3"/>
      </w:pPr>
      <w:bookmarkStart w:id="35" w:name="secondary-conversion-points"/>
      <w:r>
        <w:t xml:space="preserve">Secondary Conversion Points</w:t>
      </w:r>
      <w:bookmarkEnd w:id="35"/>
    </w:p>
    <w:p>
      <w:pPr>
        <w:numPr>
          <w:ilvl w:val="0"/>
          <w:numId w:val="1010"/>
        </w:numPr>
        <w:pStyle w:val="Compact"/>
      </w:pPr>
      <w:r>
        <w:rPr>
          <w:b/>
        </w:rPr>
        <w:t xml:space="preserve">Portfolio Gallery</w:t>
      </w:r>
      <w:r>
        <w:t xml:space="preserve">: Encourages exploration of past projects</w:t>
      </w:r>
    </w:p>
    <w:p>
      <w:pPr>
        <w:numPr>
          <w:ilvl w:val="0"/>
          <w:numId w:val="1010"/>
        </w:numPr>
        <w:pStyle w:val="Compact"/>
      </w:pPr>
      <w:r>
        <w:rPr>
          <w:b/>
        </w:rPr>
        <w:t xml:space="preserve">Testimonials</w:t>
      </w:r>
      <w:r>
        <w:t xml:space="preserve">: Builds trust through social proof</w:t>
      </w:r>
    </w:p>
    <w:p>
      <w:pPr>
        <w:numPr>
          <w:ilvl w:val="0"/>
          <w:numId w:val="1010"/>
        </w:numPr>
        <w:pStyle w:val="Compact"/>
      </w:pPr>
      <w:r>
        <w:rPr>
          <w:b/>
        </w:rPr>
        <w:t xml:space="preserve">Process Explanation</w:t>
      </w:r>
      <w:r>
        <w:t xml:space="preserve">: Reduces uncertainty about working with the company</w:t>
      </w:r>
    </w:p>
    <w:p>
      <w:pPr>
        <w:pStyle w:val="Heading3"/>
      </w:pPr>
      <w:bookmarkStart w:id="36" w:name="user-flow-optimization"/>
      <w:r>
        <w:t xml:space="preserve">User Flow Optimization</w:t>
      </w:r>
      <w:bookmarkEnd w:id="36"/>
    </w:p>
    <w:p>
      <w:pPr>
        <w:numPr>
          <w:ilvl w:val="0"/>
          <w:numId w:val="1011"/>
        </w:numPr>
        <w:pStyle w:val="Compact"/>
      </w:pPr>
      <w:r>
        <w:t xml:space="preserve">Clear navigation path from home page to portfolio to contact form</w:t>
      </w:r>
    </w:p>
    <w:p>
      <w:pPr>
        <w:numPr>
          <w:ilvl w:val="0"/>
          <w:numId w:val="1011"/>
        </w:numPr>
        <w:pStyle w:val="Compact"/>
      </w:pPr>
      <w:r>
        <w:t xml:space="preserve">Multiple entry points to consultation request</w:t>
      </w:r>
    </w:p>
    <w:p>
      <w:pPr>
        <w:numPr>
          <w:ilvl w:val="0"/>
          <w:numId w:val="1011"/>
        </w:numPr>
        <w:pStyle w:val="Compact"/>
      </w:pPr>
      <w:r>
        <w:t xml:space="preserve">Simplified form with minimal required fields</w:t>
      </w:r>
    </w:p>
    <w:p>
      <w:pPr>
        <w:numPr>
          <w:ilvl w:val="0"/>
          <w:numId w:val="1011"/>
        </w:numPr>
        <w:pStyle w:val="Compact"/>
      </w:pPr>
      <w:r>
        <w:t xml:space="preserve">Mobile-optimized contact options</w:t>
      </w:r>
    </w:p>
    <w:p>
      <w:pPr>
        <w:pStyle w:val="Heading2"/>
      </w:pPr>
      <w:bookmarkStart w:id="37" w:name="seo-considerations"/>
      <w:r>
        <w:t xml:space="preserve">SEO Considerations</w:t>
      </w:r>
      <w:bookmarkEnd w:id="37"/>
    </w:p>
    <w:p>
      <w:pPr>
        <w:pStyle w:val="Heading3"/>
      </w:pPr>
      <w:bookmarkStart w:id="38" w:name="target-keywords"/>
      <w:r>
        <w:t xml:space="preserve">Target Keywords</w:t>
      </w:r>
      <w:bookmarkEnd w:id="38"/>
    </w:p>
    <w:p>
      <w:pPr>
        <w:numPr>
          <w:ilvl w:val="0"/>
          <w:numId w:val="1012"/>
        </w:numPr>
        <w:pStyle w:val="Compact"/>
      </w:pPr>
      <w:r>
        <w:t xml:space="preserve">“</w:t>
      </w:r>
      <w:r>
        <w:t xml:space="preserve">Luxury pool design Boise</w:t>
      </w:r>
      <w:r>
        <w:t xml:space="preserve">”</w:t>
      </w:r>
    </w:p>
    <w:p>
      <w:pPr>
        <w:numPr>
          <w:ilvl w:val="0"/>
          <w:numId w:val="1012"/>
        </w:numPr>
        <w:pStyle w:val="Compact"/>
      </w:pPr>
      <w:r>
        <w:t xml:space="preserve">“</w:t>
      </w:r>
      <w:r>
        <w:t xml:space="preserve">Custom pool installation Idaho</w:t>
      </w:r>
      <w:r>
        <w:t xml:space="preserve">”</w:t>
      </w:r>
    </w:p>
    <w:p>
      <w:pPr>
        <w:numPr>
          <w:ilvl w:val="0"/>
          <w:numId w:val="1012"/>
        </w:numPr>
        <w:pStyle w:val="Compact"/>
      </w:pPr>
      <w:r>
        <w:t xml:space="preserve">“</w:t>
      </w:r>
      <w:r>
        <w:t xml:space="preserve">High-end swimming pools Boise</w:t>
      </w:r>
      <w:r>
        <w:t xml:space="preserve">”</w:t>
      </w:r>
    </w:p>
    <w:p>
      <w:pPr>
        <w:numPr>
          <w:ilvl w:val="0"/>
          <w:numId w:val="1012"/>
        </w:numPr>
        <w:pStyle w:val="Compact"/>
      </w:pPr>
      <w:r>
        <w:t xml:space="preserve">“</w:t>
      </w:r>
      <w:r>
        <w:t xml:space="preserve">Premium pool builder Eagle Idaho</w:t>
      </w:r>
      <w:r>
        <w:t xml:space="preserve">”</w:t>
      </w:r>
    </w:p>
    <w:p>
      <w:pPr>
        <w:numPr>
          <w:ilvl w:val="0"/>
          <w:numId w:val="1012"/>
        </w:numPr>
        <w:pStyle w:val="Compact"/>
      </w:pPr>
      <w:r>
        <w:t xml:space="preserve">“</w:t>
      </w:r>
      <w:r>
        <w:t xml:space="preserve">Infinity edge pools Meridian</w:t>
      </w:r>
      <w:r>
        <w:t xml:space="preserve">”</w:t>
      </w:r>
    </w:p>
    <w:p>
      <w:pPr>
        <w:numPr>
          <w:ilvl w:val="0"/>
          <w:numId w:val="1012"/>
        </w:numPr>
        <w:pStyle w:val="Compact"/>
      </w:pPr>
      <w:r>
        <w:t xml:space="preserve">“</w:t>
      </w:r>
      <w:r>
        <w:t xml:space="preserve">Smart pool technology Boise</w:t>
      </w:r>
      <w:r>
        <w:t xml:space="preserve">”</w:t>
      </w:r>
    </w:p>
    <w:p>
      <w:pPr>
        <w:pStyle w:val="Heading3"/>
      </w:pPr>
      <w:bookmarkStart w:id="39" w:name="on-page-seo-elements"/>
      <w:r>
        <w:t xml:space="preserve">On-Page SEO Elements</w:t>
      </w:r>
      <w:bookmarkEnd w:id="39"/>
    </w:p>
    <w:p>
      <w:pPr>
        <w:numPr>
          <w:ilvl w:val="0"/>
          <w:numId w:val="1013"/>
        </w:numPr>
        <w:pStyle w:val="Compact"/>
      </w:pPr>
      <w:r>
        <w:t xml:space="preserve">Semantic HTML structure with appropriate heading hierarchy</w:t>
      </w:r>
    </w:p>
    <w:p>
      <w:pPr>
        <w:numPr>
          <w:ilvl w:val="0"/>
          <w:numId w:val="1013"/>
        </w:numPr>
        <w:pStyle w:val="Compact"/>
      </w:pPr>
      <w:r>
        <w:t xml:space="preserve">Descriptive image alt tags</w:t>
      </w:r>
    </w:p>
    <w:p>
      <w:pPr>
        <w:numPr>
          <w:ilvl w:val="0"/>
          <w:numId w:val="1013"/>
        </w:numPr>
        <w:pStyle w:val="Compact"/>
      </w:pPr>
      <w:r>
        <w:t xml:space="preserve">Meta title and description (to be added)</w:t>
      </w:r>
    </w:p>
    <w:p>
      <w:pPr>
        <w:numPr>
          <w:ilvl w:val="0"/>
          <w:numId w:val="1013"/>
        </w:numPr>
        <w:pStyle w:val="Compact"/>
      </w:pPr>
      <w:r>
        <w:t xml:space="preserve">Schema markup for local business (to be added)</w:t>
      </w:r>
    </w:p>
    <w:p>
      <w:pPr>
        <w:numPr>
          <w:ilvl w:val="0"/>
          <w:numId w:val="1013"/>
        </w:numPr>
        <w:pStyle w:val="Compact"/>
      </w:pPr>
      <w:r>
        <w:t xml:space="preserve">Mobile-friendly responsive design</w:t>
      </w:r>
    </w:p>
    <w:p>
      <w:pPr>
        <w:pStyle w:val="Heading3"/>
      </w:pPr>
      <w:bookmarkStart w:id="40" w:name="local-seo-focus"/>
      <w:r>
        <w:t xml:space="preserve">Local SEO Focus</w:t>
      </w:r>
      <w:bookmarkEnd w:id="40"/>
    </w:p>
    <w:p>
      <w:pPr>
        <w:numPr>
          <w:ilvl w:val="0"/>
          <w:numId w:val="1014"/>
        </w:numPr>
        <w:pStyle w:val="Compact"/>
      </w:pPr>
      <w:r>
        <w:t xml:space="preserve">Specific mention of service areas: Boise, Eagle, Meridian, Star, and Middleton</w:t>
      </w:r>
    </w:p>
    <w:p>
      <w:pPr>
        <w:numPr>
          <w:ilvl w:val="0"/>
          <w:numId w:val="1014"/>
        </w:numPr>
        <w:pStyle w:val="Compact"/>
      </w:pPr>
      <w:r>
        <w:t xml:space="preserve">Local address and phone number in contact section</w:t>
      </w:r>
    </w:p>
    <w:p>
      <w:pPr>
        <w:numPr>
          <w:ilvl w:val="0"/>
          <w:numId w:val="1014"/>
        </w:numPr>
        <w:pStyle w:val="Compact"/>
      </w:pPr>
      <w:r>
        <w:t xml:space="preserve">Area-specific project examples in portfolio</w:t>
      </w:r>
    </w:p>
    <w:p>
      <w:pPr>
        <w:pStyle w:val="Heading2"/>
      </w:pPr>
      <w:bookmarkStart w:id="41" w:name="technical-implementation"/>
      <w:r>
        <w:t xml:space="preserve">Technical Implementation</w:t>
      </w:r>
      <w:bookmarkEnd w:id="41"/>
    </w:p>
    <w:p>
      <w:pPr>
        <w:pStyle w:val="Heading3"/>
      </w:pPr>
      <w:bookmarkStart w:id="42" w:name="front-end-technologies"/>
      <w:r>
        <w:t xml:space="preserve">Front-End Technologies</w:t>
      </w:r>
      <w:bookmarkEnd w:id="42"/>
    </w:p>
    <w:p>
      <w:pPr>
        <w:numPr>
          <w:ilvl w:val="0"/>
          <w:numId w:val="1015"/>
        </w:numPr>
        <w:pStyle w:val="Compact"/>
      </w:pPr>
      <w:r>
        <w:t xml:space="preserve">HTML5 for structure</w:t>
      </w:r>
    </w:p>
    <w:p>
      <w:pPr>
        <w:numPr>
          <w:ilvl w:val="0"/>
          <w:numId w:val="1015"/>
        </w:numPr>
        <w:pStyle w:val="Compact"/>
      </w:pPr>
      <w:r>
        <w:t xml:space="preserve">CSS3 for styling (with custom properties for theming)</w:t>
      </w:r>
    </w:p>
    <w:p>
      <w:pPr>
        <w:numPr>
          <w:ilvl w:val="0"/>
          <w:numId w:val="1015"/>
        </w:numPr>
        <w:pStyle w:val="Compact"/>
      </w:pPr>
      <w:r>
        <w:t xml:space="preserve">Vanilla JavaScript for interactivity</w:t>
      </w:r>
    </w:p>
    <w:p>
      <w:pPr>
        <w:numPr>
          <w:ilvl w:val="0"/>
          <w:numId w:val="1015"/>
        </w:numPr>
        <w:pStyle w:val="Compact"/>
      </w:pPr>
      <w:r>
        <w:t xml:space="preserve">Font Awesome for iconography</w:t>
      </w:r>
    </w:p>
    <w:p>
      <w:pPr>
        <w:numPr>
          <w:ilvl w:val="0"/>
          <w:numId w:val="1015"/>
        </w:numPr>
        <w:pStyle w:val="Compact"/>
      </w:pPr>
      <w:r>
        <w:t xml:space="preserve">Google Fonts for typography</w:t>
      </w:r>
    </w:p>
    <w:p>
      <w:pPr>
        <w:pStyle w:val="Heading3"/>
      </w:pPr>
      <w:bookmarkStart w:id="43" w:name="performance-optimization"/>
      <w:r>
        <w:t xml:space="preserve">Performance Optimization</w:t>
      </w:r>
      <w:bookmarkEnd w:id="43"/>
    </w:p>
    <w:p>
      <w:pPr>
        <w:numPr>
          <w:ilvl w:val="0"/>
          <w:numId w:val="1016"/>
        </w:numPr>
        <w:pStyle w:val="Compact"/>
      </w:pPr>
      <w:r>
        <w:t xml:space="preserve">Inline CSS for faster initial rendering</w:t>
      </w:r>
    </w:p>
    <w:p>
      <w:pPr>
        <w:numPr>
          <w:ilvl w:val="0"/>
          <w:numId w:val="1016"/>
        </w:numPr>
        <w:pStyle w:val="Compact"/>
      </w:pPr>
      <w:r>
        <w:t xml:space="preserve">Deferred JavaScript loading</w:t>
      </w:r>
    </w:p>
    <w:p>
      <w:pPr>
        <w:numPr>
          <w:ilvl w:val="0"/>
          <w:numId w:val="1016"/>
        </w:numPr>
        <w:pStyle w:val="Compact"/>
      </w:pPr>
      <w:r>
        <w:t xml:space="preserve">Responsive images (to be implemented)</w:t>
      </w:r>
    </w:p>
    <w:p>
      <w:pPr>
        <w:numPr>
          <w:ilvl w:val="0"/>
          <w:numId w:val="1016"/>
        </w:numPr>
        <w:pStyle w:val="Compact"/>
      </w:pPr>
      <w:r>
        <w:t xml:space="preserve">Minification of code (to be implemented)</w:t>
      </w:r>
    </w:p>
    <w:p>
      <w:pPr>
        <w:pStyle w:val="Heading3"/>
      </w:pPr>
      <w:bookmarkStart w:id="44" w:name="accessibility-considerations"/>
      <w:r>
        <w:t xml:space="preserve">Accessibility Considerations</w:t>
      </w:r>
      <w:bookmarkEnd w:id="44"/>
    </w:p>
    <w:p>
      <w:pPr>
        <w:numPr>
          <w:ilvl w:val="0"/>
          <w:numId w:val="1017"/>
        </w:numPr>
        <w:pStyle w:val="Compact"/>
      </w:pPr>
      <w:r>
        <w:t xml:space="preserve">Semantic HTML structure</w:t>
      </w:r>
    </w:p>
    <w:p>
      <w:pPr>
        <w:numPr>
          <w:ilvl w:val="0"/>
          <w:numId w:val="1017"/>
        </w:numPr>
        <w:pStyle w:val="Compact"/>
      </w:pPr>
      <w:r>
        <w:t xml:space="preserve">Appropriate color contrast</w:t>
      </w:r>
    </w:p>
    <w:p>
      <w:pPr>
        <w:numPr>
          <w:ilvl w:val="0"/>
          <w:numId w:val="1017"/>
        </w:numPr>
        <w:pStyle w:val="Compact"/>
      </w:pPr>
      <w:r>
        <w:t xml:space="preserve">Alt text for images</w:t>
      </w:r>
    </w:p>
    <w:p>
      <w:pPr>
        <w:numPr>
          <w:ilvl w:val="0"/>
          <w:numId w:val="1017"/>
        </w:numPr>
        <w:pStyle w:val="Compact"/>
      </w:pPr>
      <w:r>
        <w:t xml:space="preserve">Keyboard navigation support</w:t>
      </w:r>
    </w:p>
    <w:p>
      <w:pPr>
        <w:numPr>
          <w:ilvl w:val="0"/>
          <w:numId w:val="1017"/>
        </w:numPr>
        <w:pStyle w:val="Compact"/>
      </w:pPr>
      <w:r>
        <w:t xml:space="preserve">ARIA attributes (to be enhanced)</w:t>
      </w:r>
    </w:p>
    <w:p>
      <w:pPr>
        <w:pStyle w:val="Heading2"/>
      </w:pPr>
      <w:bookmarkStart w:id="45" w:name="future-enhancements"/>
      <w:r>
        <w:t xml:space="preserve">Future Enhancements</w:t>
      </w:r>
      <w:bookmarkEnd w:id="45"/>
    </w:p>
    <w:p>
      <w:pPr>
        <w:pStyle w:val="Heading3"/>
      </w:pPr>
      <w:bookmarkStart w:id="46" w:name="recommended-additions"/>
      <w:r>
        <w:t xml:space="preserve">Recommended Additions</w:t>
      </w:r>
      <w:bookmarkEnd w:id="46"/>
    </w:p>
    <w:p>
      <w:pPr>
        <w:numPr>
          <w:ilvl w:val="0"/>
          <w:numId w:val="1018"/>
        </w:numPr>
        <w:pStyle w:val="Compact"/>
      </w:pPr>
      <w:r>
        <w:rPr>
          <w:b/>
        </w:rPr>
        <w:t xml:space="preserve">Project Gallery Page</w:t>
      </w:r>
      <w:r>
        <w:t xml:space="preserve">: Expanded portfolio with filtering options</w:t>
      </w:r>
    </w:p>
    <w:p>
      <w:pPr>
        <w:numPr>
          <w:ilvl w:val="0"/>
          <w:numId w:val="1018"/>
        </w:numPr>
        <w:pStyle w:val="Compact"/>
      </w:pPr>
      <w:r>
        <w:rPr>
          <w:b/>
        </w:rPr>
        <w:t xml:space="preserve">Services Detail Pages</w:t>
      </w:r>
      <w:r>
        <w:t xml:space="preserve">: In-depth information about each service</w:t>
      </w:r>
    </w:p>
    <w:p>
      <w:pPr>
        <w:numPr>
          <w:ilvl w:val="0"/>
          <w:numId w:val="1018"/>
        </w:numPr>
        <w:pStyle w:val="Compact"/>
      </w:pPr>
      <w:r>
        <w:rPr>
          <w:b/>
        </w:rPr>
        <w:t xml:space="preserve">Blog/Resources Section</w:t>
      </w:r>
      <w:r>
        <w:t xml:space="preserve">: Educational content about pool ownership and design</w:t>
      </w:r>
    </w:p>
    <w:p>
      <w:pPr>
        <w:numPr>
          <w:ilvl w:val="0"/>
          <w:numId w:val="1018"/>
        </w:numPr>
        <w:pStyle w:val="Compact"/>
      </w:pPr>
      <w:r>
        <w:rPr>
          <w:b/>
        </w:rPr>
        <w:t xml:space="preserve">Virtual Design Consultation</w:t>
      </w:r>
      <w:r>
        <w:t xml:space="preserve">: Online booking system for initial consultations</w:t>
      </w:r>
    </w:p>
    <w:p>
      <w:pPr>
        <w:numPr>
          <w:ilvl w:val="0"/>
          <w:numId w:val="1018"/>
        </w:numPr>
        <w:pStyle w:val="Compact"/>
      </w:pPr>
      <w:r>
        <w:rPr>
          <w:b/>
        </w:rPr>
        <w:t xml:space="preserve">3D Visualization Tool</w:t>
      </w:r>
      <w:r>
        <w:t xml:space="preserve">: Interactive pool design preview for potential clients</w:t>
      </w:r>
    </w:p>
    <w:p>
      <w:pPr>
        <w:pStyle w:val="Heading3"/>
      </w:pPr>
      <w:bookmarkStart w:id="47" w:name="content-marketing-strategy"/>
      <w:r>
        <w:t xml:space="preserve">Content Marketing Strategy</w:t>
      </w:r>
      <w:bookmarkEnd w:id="47"/>
    </w:p>
    <w:p>
      <w:pPr>
        <w:numPr>
          <w:ilvl w:val="0"/>
          <w:numId w:val="1019"/>
        </w:numPr>
        <w:pStyle w:val="Compact"/>
      </w:pPr>
      <w:r>
        <w:rPr>
          <w:b/>
        </w:rPr>
        <w:t xml:space="preserve">Seasonal Pool Guides</w:t>
      </w:r>
      <w:r>
        <w:t xml:space="preserve">: Content addressing Idaho’s specific climate considerations</w:t>
      </w:r>
    </w:p>
    <w:p>
      <w:pPr>
        <w:numPr>
          <w:ilvl w:val="0"/>
          <w:numId w:val="1019"/>
        </w:numPr>
        <w:pStyle w:val="Compact"/>
      </w:pPr>
      <w:r>
        <w:rPr>
          <w:b/>
        </w:rPr>
        <w:t xml:space="preserve">Luxury Pool Trends</w:t>
      </w:r>
      <w:r>
        <w:t xml:space="preserve">: Regular updates on the latest in pool design and technology</w:t>
      </w:r>
    </w:p>
    <w:p>
      <w:pPr>
        <w:numPr>
          <w:ilvl w:val="0"/>
          <w:numId w:val="1019"/>
        </w:numPr>
        <w:pStyle w:val="Compact"/>
      </w:pPr>
      <w:r>
        <w:rPr>
          <w:b/>
        </w:rPr>
        <w:t xml:space="preserve">Client Spotlights</w:t>
      </w:r>
      <w:r>
        <w:t xml:space="preserve">: Featured projects with detailed case studies</w:t>
      </w:r>
    </w:p>
    <w:p>
      <w:pPr>
        <w:numPr>
          <w:ilvl w:val="0"/>
          <w:numId w:val="1019"/>
        </w:numPr>
        <w:pStyle w:val="Compact"/>
      </w:pPr>
      <w:r>
        <w:rPr>
          <w:b/>
        </w:rPr>
        <w:t xml:space="preserve">Design Inspiration</w:t>
      </w:r>
      <w:r>
        <w:t xml:space="preserve">: Curated galleries of design elements and styles</w:t>
      </w:r>
    </w:p>
    <w:p>
      <w:pPr>
        <w:numPr>
          <w:ilvl w:val="0"/>
          <w:numId w:val="1019"/>
        </w:numPr>
        <w:pStyle w:val="Compact"/>
      </w:pPr>
      <w:r>
        <w:rPr>
          <w:b/>
        </w:rPr>
        <w:t xml:space="preserve">Maintenance Tips</w:t>
      </w:r>
      <w:r>
        <w:t xml:space="preserve">: Valuable information for pool owners</w:t>
      </w:r>
    </w:p>
    <w:p>
      <w:pPr>
        <w:pStyle w:val="Heading2"/>
      </w:pPr>
      <w:bookmarkStart w:id="48" w:name="implementation-notes"/>
      <w:r>
        <w:t xml:space="preserve">Implementation Notes</w:t>
      </w:r>
      <w:bookmarkEnd w:id="48"/>
    </w:p>
    <w:p>
      <w:pPr>
        <w:pStyle w:val="FirstParagraph"/>
      </w:pPr>
      <w:r>
        <w:t xml:space="preserve">The current website is a static HTML prototype that demonstrates the design, structure, and messaging strategy for Sunset Lagoons. For production implementation, it is recommended to:</w:t>
      </w:r>
    </w:p>
    <w:p>
      <w:pPr>
        <w:numPr>
          <w:ilvl w:val="0"/>
          <w:numId w:val="1020"/>
        </w:numPr>
        <w:pStyle w:val="Compact"/>
      </w:pPr>
      <w:r>
        <w:t xml:space="preserve">Develop using a content management system for easier updates</w:t>
      </w:r>
    </w:p>
    <w:p>
      <w:pPr>
        <w:numPr>
          <w:ilvl w:val="0"/>
          <w:numId w:val="1020"/>
        </w:numPr>
        <w:pStyle w:val="Compact"/>
      </w:pPr>
      <w:r>
        <w:t xml:space="preserve">Implement proper image optimization and lazy loading</w:t>
      </w:r>
    </w:p>
    <w:p>
      <w:pPr>
        <w:numPr>
          <w:ilvl w:val="0"/>
          <w:numId w:val="1020"/>
        </w:numPr>
        <w:pStyle w:val="Compact"/>
      </w:pPr>
      <w:r>
        <w:t xml:space="preserve">Add form handling functionality for the contact form</w:t>
      </w:r>
    </w:p>
    <w:p>
      <w:pPr>
        <w:numPr>
          <w:ilvl w:val="0"/>
          <w:numId w:val="1020"/>
        </w:numPr>
        <w:pStyle w:val="Compact"/>
      </w:pPr>
      <w:r>
        <w:t xml:space="preserve">Integrate with Google Analytics for performance tracking</w:t>
      </w:r>
    </w:p>
    <w:p>
      <w:pPr>
        <w:numPr>
          <w:ilvl w:val="0"/>
          <w:numId w:val="1020"/>
        </w:numPr>
        <w:pStyle w:val="Compact"/>
      </w:pPr>
      <w:r>
        <w:t xml:space="preserve">Implement a backup and security strategy</w:t>
      </w:r>
    </w:p>
    <w:p>
      <w:pPr>
        <w:pStyle w:val="FirstParagraph"/>
      </w:pPr>
      <w:r>
        <w:t xml:space="preserve">The design is ready for development and can be extended with additional pages and functionality as the business grows.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411">
    <w:nsid w:val="71315dc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2025-04-16T00:17:21Z</dcterms:created>
  <dcterms:modified xsi:type="dcterms:W3CDTF">2025-04-16T00:17:21Z</dcterms:modified>
</cp:coreProperties>
</file>

<file path=docProps/custom.xml><?xml version="1.0" encoding="utf-8"?>
<Properties xmlns="http://schemas.openxmlformats.org/officeDocument/2006/custom-properties" xmlns:vt="http://schemas.openxmlformats.org/officeDocument/2006/docPropsVTypes"/>
</file>