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d65856dd9e9b231bed745989e70e5f0a99a2599"/>
      <w:r>
        <w:t xml:space="preserve">Sunset Lagoons - Luxury Pool Cost Calculator Price Sheet</w:t>
      </w:r>
      <w:bookmarkEnd w:id="20"/>
    </w:p>
    <w:p>
      <w:pPr>
        <w:pStyle w:val="FirstParagraph"/>
      </w:pPr>
      <w:r>
        <w:t xml:space="preserve">This document contains all pricing data used in the Sunset Lagoons pool cost calculator. These values determine the estimated costs presented to customers when using the calculator.</w:t>
      </w:r>
    </w:p>
    <w:p>
      <w:pPr>
        <w:pStyle w:val="Heading2"/>
      </w:pPr>
      <w:bookmarkStart w:id="21" w:name="pool-types-base-pricing"/>
      <w:r>
        <w:t xml:space="preserve">Pool Types &amp; Base Pricing</w:t>
      </w:r>
      <w:bookmarkEnd w:id="2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Pool Type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Base Price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Multiplier Factor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Infinity Edge Pool</w:t>
            </w:r>
          </w:p>
        </w:tc>
        <w:tc>
          <w:p>
            <w:pPr>
              <w:pStyle w:val="Compact"/>
              <w:jc w:val="left"/>
            </w:pPr>
            <w:r>
              <w:t xml:space="preserve">$25,000</w:t>
            </w:r>
          </w:p>
        </w:tc>
        <w:tc>
          <w:p>
            <w:pPr>
              <w:pStyle w:val="Compact"/>
              <w:jc w:val="left"/>
            </w:pPr>
            <w:r>
              <w:t xml:space="preserve">1.4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Natural Lagoon Pool</w:t>
            </w:r>
          </w:p>
        </w:tc>
        <w:tc>
          <w:p>
            <w:pPr>
              <w:pStyle w:val="Compact"/>
              <w:jc w:val="left"/>
            </w:pPr>
            <w:r>
              <w:t xml:space="preserve">$30,000</w:t>
            </w:r>
          </w:p>
        </w:tc>
        <w:tc>
          <w:p>
            <w:pPr>
              <w:pStyle w:val="Compact"/>
              <w:jc w:val="left"/>
            </w:pPr>
            <w:r>
              <w:t xml:space="preserve">1.5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Modern Geometric Pool</w:t>
            </w:r>
          </w:p>
        </w:tc>
        <w:tc>
          <w:p>
            <w:pPr>
              <w:pStyle w:val="Compact"/>
              <w:jc w:val="left"/>
            </w:pPr>
            <w:r>
              <w:t xml:space="preserve">$20,000</w:t>
            </w:r>
          </w:p>
        </w:tc>
        <w:tc>
          <w:p>
            <w:pPr>
              <w:pStyle w:val="Compact"/>
              <w:jc w:val="left"/>
            </w:pPr>
            <w:r>
              <w:t xml:space="preserve">1.2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Lap Pool</w:t>
            </w:r>
          </w:p>
        </w:tc>
        <w:tc>
          <w:p>
            <w:pPr>
              <w:pStyle w:val="Compact"/>
              <w:jc w:val="left"/>
            </w:pPr>
            <w:r>
              <w:t xml:space="preserve">$18,000</w:t>
            </w:r>
          </w:p>
        </w:tc>
        <w:tc>
          <w:p>
            <w:pPr>
              <w:pStyle w:val="Compact"/>
              <w:jc w:val="left"/>
            </w:pPr>
            <w:r>
              <w:t xml:space="preserve">1.1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Plunge Pool</w:t>
            </w:r>
          </w:p>
        </w:tc>
        <w:tc>
          <w:p>
            <w:pPr>
              <w:pStyle w:val="Compact"/>
              <w:jc w:val="left"/>
            </w:pPr>
            <w:r>
              <w:t xml:space="preserve">$15,000</w:t>
            </w:r>
          </w:p>
        </w:tc>
        <w:tc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Pool &amp; Spa Combination</w:t>
            </w:r>
          </w:p>
        </w:tc>
        <w:tc>
          <w:p>
            <w:pPr>
              <w:pStyle w:val="Compact"/>
              <w:jc w:val="left"/>
            </w:pPr>
            <w:r>
              <w:t xml:space="preserve">$35,000</w:t>
            </w:r>
          </w:p>
        </w:tc>
        <w:tc>
          <w:p>
            <w:pPr>
              <w:pStyle w:val="Compact"/>
              <w:jc w:val="left"/>
            </w:pPr>
            <w:r>
              <w:t xml:space="preserve">1.6</w:t>
            </w:r>
          </w:p>
        </w:tc>
      </w:tr>
    </w:tbl>
    <w:p>
      <w:pPr>
        <w:pStyle w:val="Heading2"/>
      </w:pPr>
      <w:bookmarkStart w:id="22" w:name="pool-size-options"/>
      <w:r>
        <w:t xml:space="preserve">Pool Size Options</w:t>
      </w:r>
      <w:bookmarkEnd w:id="2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Size Category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Base Price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Multiplier Factor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Square Footage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Small (up to 300 sq ft)</w:t>
            </w:r>
          </w:p>
        </w:tc>
        <w:tc>
          <w:p>
            <w:pPr>
              <w:pStyle w:val="Compact"/>
              <w:jc w:val="left"/>
            </w:pPr>
            <w:r>
              <w:t xml:space="preserve">$15,000</w:t>
            </w:r>
          </w:p>
        </w:tc>
        <w:tc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p>
            <w:pPr>
              <w:pStyle w:val="Compact"/>
              <w:jc w:val="left"/>
            </w:pPr>
            <w:r>
              <w:t xml:space="preserve">300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Medium (300-600 sq ft)</w:t>
            </w:r>
          </w:p>
        </w:tc>
        <w:tc>
          <w:p>
            <w:pPr>
              <w:pStyle w:val="Compact"/>
              <w:jc w:val="left"/>
            </w:pPr>
            <w:r>
              <w:t xml:space="preserve">$25,000</w:t>
            </w:r>
          </w:p>
        </w:tc>
        <w:tc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p>
            <w:pPr>
              <w:pStyle w:val="Compact"/>
              <w:jc w:val="left"/>
            </w:pPr>
            <w:r>
              <w:t xml:space="preserve">450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Large (600-800 sq ft)</w:t>
            </w:r>
          </w:p>
        </w:tc>
        <w:tc>
          <w:p>
            <w:pPr>
              <w:pStyle w:val="Compact"/>
              <w:jc w:val="left"/>
            </w:pPr>
            <w:r>
              <w:t xml:space="preserve">$35,000</w:t>
            </w:r>
          </w:p>
        </w:tc>
        <w:tc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p>
            <w:pPr>
              <w:pStyle w:val="Compact"/>
              <w:jc w:val="left"/>
            </w:pPr>
            <w:r>
              <w:t xml:space="preserve">700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Extra Large (800+ sq ft)</w:t>
            </w:r>
          </w:p>
        </w:tc>
        <w:tc>
          <w:p>
            <w:pPr>
              <w:pStyle w:val="Compact"/>
              <w:jc w:val="left"/>
            </w:pPr>
            <w:r>
              <w:t xml:space="preserve">$45,000</w:t>
            </w:r>
          </w:p>
        </w:tc>
        <w:tc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p>
            <w:pPr>
              <w:pStyle w:val="Compact"/>
              <w:jc w:val="left"/>
            </w:pPr>
            <w:r>
              <w:t xml:space="preserve">900</w:t>
            </w:r>
          </w:p>
        </w:tc>
      </w:tr>
    </w:tbl>
    <w:p>
      <w:pPr>
        <w:pStyle w:val="Heading2"/>
      </w:pPr>
      <w:bookmarkStart w:id="23" w:name="pool-depth-options"/>
      <w:r>
        <w:t xml:space="preserve">Pool Depth Options</w:t>
      </w:r>
      <w:bookmarkEnd w:id="2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Depth Profile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Multiplier Factor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Shallow (3-5 ft uniform)</w:t>
            </w:r>
          </w:p>
        </w:tc>
        <w:tc>
          <w:p>
            <w:pPr>
              <w:pStyle w:val="Compact"/>
              <w:jc w:val="left"/>
            </w:pPr>
            <w:r>
              <w:t xml:space="preserve">0.8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Standard (3-6 ft graduated)</w:t>
            </w:r>
          </w:p>
        </w:tc>
        <w:tc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Diving (3-8 ft graduated)</w:t>
            </w:r>
          </w:p>
        </w:tc>
        <w:tc>
          <w:p>
            <w:pPr>
              <w:pStyle w:val="Compact"/>
              <w:jc w:val="left"/>
            </w:pPr>
            <w:r>
              <w:t xml:space="preserve">1.3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Custom Depth Profile</w:t>
            </w:r>
          </w:p>
        </w:tc>
        <w:tc>
          <w:p>
            <w:pPr>
              <w:pStyle w:val="Compact"/>
              <w:jc w:val="left"/>
            </w:pPr>
            <w:r>
              <w:t xml:space="preserve">1.5</w:t>
            </w:r>
          </w:p>
        </w:tc>
      </w:tr>
    </w:tbl>
    <w:p>
      <w:pPr>
        <w:pStyle w:val="Heading2"/>
      </w:pPr>
      <w:bookmarkStart w:id="24" w:name="terrain-types"/>
      <w:r>
        <w:t xml:space="preserve">Terrain Types</w:t>
      </w:r>
      <w:bookmarkEnd w:id="2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Terrain Type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Multiplier Factor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Flat</w:t>
            </w:r>
          </w:p>
        </w:tc>
        <w:tc>
          <w:p>
            <w:pPr>
              <w:pStyle w:val="Compact"/>
              <w:jc w:val="left"/>
            </w:pPr>
            <w:r>
              <w:t xml:space="preserve">1.0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Sloped</w:t>
            </w:r>
          </w:p>
        </w:tc>
        <w:tc>
          <w:p>
            <w:pPr>
              <w:pStyle w:val="Compact"/>
              <w:jc w:val="left"/>
            </w:pPr>
            <w:r>
              <w:t xml:space="preserve">1.3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Rocky</w:t>
            </w:r>
          </w:p>
        </w:tc>
        <w:tc>
          <w:p>
            <w:pPr>
              <w:pStyle w:val="Compact"/>
              <w:jc w:val="left"/>
            </w:pPr>
            <w:r>
              <w:t xml:space="preserve">1.5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Clay Soil</w:t>
            </w:r>
          </w:p>
        </w:tc>
        <w:tc>
          <w:p>
            <w:pPr>
              <w:pStyle w:val="Compact"/>
              <w:jc w:val="left"/>
            </w:pPr>
            <w:r>
              <w:t xml:space="preserve">1.2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Sandy Soil</w:t>
            </w:r>
          </w:p>
        </w:tc>
        <w:tc>
          <w:p>
            <w:pPr>
              <w:pStyle w:val="Compact"/>
              <w:jc w:val="left"/>
            </w:pPr>
            <w:r>
              <w:t xml:space="preserve">1.1</w:t>
            </w:r>
          </w:p>
        </w:tc>
      </w:tr>
    </w:tbl>
    <w:p>
      <w:pPr>
        <w:pStyle w:val="Heading2"/>
      </w:pPr>
      <w:bookmarkStart w:id="25" w:name="surface-materials"/>
      <w:r>
        <w:t xml:space="preserve">Surface Materials</w:t>
      </w:r>
      <w:bookmarkEnd w:id="2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Surface Type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Cost per Square Foot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Standard Plaster</w:t>
            </w:r>
          </w:p>
        </w:tc>
        <w:tc>
          <w:p>
            <w:pPr>
              <w:pStyle w:val="Compact"/>
              <w:jc w:val="left"/>
            </w:pPr>
            <w:r>
              <w:t xml:space="preserve">$5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Quartz Aggregate</w:t>
            </w:r>
          </w:p>
        </w:tc>
        <w:tc>
          <w:p>
            <w:pPr>
              <w:pStyle w:val="Compact"/>
              <w:jc w:val="left"/>
            </w:pPr>
            <w:r>
              <w:t xml:space="preserve">$10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Pebble Finish</w:t>
            </w:r>
          </w:p>
        </w:tc>
        <w:tc>
          <w:p>
            <w:pPr>
              <w:pStyle w:val="Compact"/>
              <w:jc w:val="left"/>
            </w:pPr>
            <w:r>
              <w:t xml:space="preserve">$15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Glass Bead Finish</w:t>
            </w:r>
          </w:p>
        </w:tc>
        <w:tc>
          <w:p>
            <w:pPr>
              <w:pStyle w:val="Compact"/>
              <w:jc w:val="left"/>
            </w:pPr>
            <w:r>
              <w:t xml:space="preserve">$20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Full Tile</w:t>
            </w:r>
          </w:p>
        </w:tc>
        <w:tc>
          <w:p>
            <w:pPr>
              <w:pStyle w:val="Compact"/>
              <w:jc w:val="left"/>
            </w:pPr>
            <w:r>
              <w:t xml:space="preserve">$40</w:t>
            </w:r>
          </w:p>
        </w:tc>
      </w:tr>
    </w:tbl>
    <w:p>
      <w:pPr>
        <w:pStyle w:val="Heading2"/>
      </w:pPr>
      <w:bookmarkStart w:id="26" w:name="deck-materials"/>
      <w:r>
        <w:t xml:space="preserve">Deck Materials</w:t>
      </w:r>
      <w:bookmarkEnd w:id="2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Deck Material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Cost per Square Foot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Stamped Concrete</w:t>
            </w:r>
          </w:p>
        </w:tc>
        <w:tc>
          <w:p>
            <w:pPr>
              <w:pStyle w:val="Compact"/>
              <w:jc w:val="left"/>
            </w:pPr>
            <w:r>
              <w:t xml:space="preserve">$15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Pavers</w:t>
            </w:r>
          </w:p>
        </w:tc>
        <w:tc>
          <w:p>
            <w:pPr>
              <w:pStyle w:val="Compact"/>
              <w:jc w:val="left"/>
            </w:pPr>
            <w:r>
              <w:t xml:space="preserve">$20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Natural Stone</w:t>
            </w:r>
          </w:p>
        </w:tc>
        <w:tc>
          <w:p>
            <w:pPr>
              <w:pStyle w:val="Compact"/>
              <w:jc w:val="left"/>
            </w:pPr>
            <w:r>
              <w:t xml:space="preserve">$35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Travertine</w:t>
            </w:r>
          </w:p>
        </w:tc>
        <w:tc>
          <w:p>
            <w:pPr>
              <w:pStyle w:val="Compact"/>
              <w:jc w:val="left"/>
            </w:pPr>
            <w:r>
              <w:t xml:space="preserve">$30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Composite Decking</w:t>
            </w:r>
          </w:p>
        </w:tc>
        <w:tc>
          <w:p>
            <w:pPr>
              <w:pStyle w:val="Compact"/>
              <w:jc w:val="left"/>
            </w:pPr>
            <w:r>
              <w:t xml:space="preserve">$25</w:t>
            </w:r>
          </w:p>
        </w:tc>
      </w:tr>
    </w:tbl>
    <w:p>
      <w:pPr>
        <w:pStyle w:val="Heading2"/>
      </w:pPr>
      <w:bookmarkStart w:id="27" w:name="coping-materials"/>
      <w:r>
        <w:t xml:space="preserve">Coping Materials</w:t>
      </w:r>
      <w:bookmarkEnd w:id="2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Coping Material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Cost per Linear Foot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Poured Concrete</w:t>
            </w:r>
          </w:p>
        </w:tc>
        <w:tc>
          <w:p>
            <w:pPr>
              <w:pStyle w:val="Compact"/>
              <w:jc w:val="left"/>
            </w:pPr>
            <w:r>
              <w:t xml:space="preserve">$25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Brick</w:t>
            </w:r>
          </w:p>
        </w:tc>
        <w:tc>
          <w:p>
            <w:pPr>
              <w:pStyle w:val="Compact"/>
              <w:jc w:val="left"/>
            </w:pPr>
            <w:r>
              <w:t xml:space="preserve">$35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Limestone</w:t>
            </w:r>
          </w:p>
        </w:tc>
        <w:tc>
          <w:p>
            <w:pPr>
              <w:pStyle w:val="Compact"/>
              <w:jc w:val="left"/>
            </w:pPr>
            <w:r>
              <w:t xml:space="preserve">$45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Travertine</w:t>
            </w:r>
          </w:p>
        </w:tc>
        <w:tc>
          <w:p>
            <w:pPr>
              <w:pStyle w:val="Compact"/>
              <w:jc w:val="left"/>
            </w:pPr>
            <w:r>
              <w:t xml:space="preserve">$50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Granite</w:t>
            </w:r>
          </w:p>
        </w:tc>
        <w:tc>
          <w:p>
            <w:pPr>
              <w:pStyle w:val="Compact"/>
              <w:jc w:val="left"/>
            </w:pPr>
            <w:r>
              <w:t xml:space="preserve">$65</w:t>
            </w:r>
          </w:p>
        </w:tc>
      </w:tr>
    </w:tbl>
    <w:p>
      <w:pPr>
        <w:pStyle w:val="Heading2"/>
      </w:pPr>
      <w:bookmarkStart w:id="28" w:name="water-features"/>
      <w:r>
        <w:t xml:space="preserve">Water Features</w:t>
      </w:r>
      <w:bookmarkEnd w:id="2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Feature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Waterfall</w:t>
            </w:r>
          </w:p>
        </w:tc>
        <w:tc>
          <w:p>
            <w:pPr>
              <w:pStyle w:val="Compact"/>
              <w:jc w:val="left"/>
            </w:pPr>
            <w:r>
              <w:t xml:space="preserve">$5,000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Fountain Jets</w:t>
            </w:r>
          </w:p>
        </w:tc>
        <w:tc>
          <w:p>
            <w:pPr>
              <w:pStyle w:val="Compact"/>
              <w:jc w:val="left"/>
            </w:pPr>
            <w:r>
              <w:t xml:space="preserve">$3,000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Scuppers</w:t>
            </w:r>
          </w:p>
        </w:tc>
        <w:tc>
          <w:p>
            <w:pPr>
              <w:pStyle w:val="Compact"/>
              <w:jc w:val="left"/>
            </w:pPr>
            <w:r>
              <w:t xml:space="preserve">$2,500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Bubblers</w:t>
            </w:r>
          </w:p>
        </w:tc>
        <w:tc>
          <w:p>
            <w:pPr>
              <w:pStyle w:val="Compact"/>
              <w:jc w:val="left"/>
            </w:pPr>
            <w:r>
              <w:t xml:space="preserve">$1,500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Laminar Jets</w:t>
            </w:r>
          </w:p>
        </w:tc>
        <w:tc>
          <w:p>
            <w:pPr>
              <w:pStyle w:val="Compact"/>
              <w:jc w:val="left"/>
            </w:pPr>
            <w:r>
              <w:t xml:space="preserve">$4,000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Rain Wall</w:t>
            </w:r>
          </w:p>
        </w:tc>
        <w:tc>
          <w:p>
            <w:pPr>
              <w:pStyle w:val="Compact"/>
              <w:jc w:val="left"/>
            </w:pPr>
            <w:r>
              <w:t xml:space="preserve">$7,500</w:t>
            </w:r>
          </w:p>
        </w:tc>
      </w:tr>
    </w:tbl>
    <w:p>
      <w:pPr>
        <w:pStyle w:val="Heading2"/>
      </w:pPr>
      <w:bookmarkStart w:id="29" w:name="fire-features"/>
      <w:r>
        <w:t xml:space="preserve">Fire Features</w:t>
      </w:r>
      <w:bookmarkEnd w:id="2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Feature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Fire Pit</w:t>
            </w:r>
          </w:p>
        </w:tc>
        <w:tc>
          <w:p>
            <w:pPr>
              <w:pStyle w:val="Compact"/>
              <w:jc w:val="left"/>
            </w:pPr>
            <w:r>
              <w:t xml:space="preserve">$3,500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Fire Bowls</w:t>
            </w:r>
          </w:p>
        </w:tc>
        <w:tc>
          <w:p>
            <w:pPr>
              <w:pStyle w:val="Compact"/>
              <w:jc w:val="left"/>
            </w:pPr>
            <w:r>
              <w:t xml:space="preserve">$5,000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Fire Wall</w:t>
            </w:r>
          </w:p>
        </w:tc>
        <w:tc>
          <w:p>
            <w:pPr>
              <w:pStyle w:val="Compact"/>
              <w:jc w:val="left"/>
            </w:pPr>
            <w:r>
              <w:t xml:space="preserve">$8,000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Outdoor Fireplace</w:t>
            </w:r>
          </w:p>
        </w:tc>
        <w:tc>
          <w:p>
            <w:pPr>
              <w:pStyle w:val="Compact"/>
              <w:jc w:val="left"/>
            </w:pPr>
            <w:r>
              <w:t xml:space="preserve">$12,000</w:t>
            </w:r>
          </w:p>
        </w:tc>
      </w:tr>
    </w:tbl>
    <w:p>
      <w:pPr>
        <w:pStyle w:val="Heading2"/>
      </w:pPr>
      <w:bookmarkStart w:id="30" w:name="recreational-features"/>
      <w:r>
        <w:t xml:space="preserve">Recreational Features</w:t>
      </w:r>
      <w:bookmarkEnd w:id="3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Feature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Water Slide</w:t>
            </w:r>
          </w:p>
        </w:tc>
        <w:tc>
          <w:p>
            <w:pPr>
              <w:pStyle w:val="Compact"/>
              <w:jc w:val="left"/>
            </w:pPr>
            <w:r>
              <w:t xml:space="preserve">$5,000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Diving Board</w:t>
            </w:r>
          </w:p>
        </w:tc>
        <w:tc>
          <w:p>
            <w:pPr>
              <w:pStyle w:val="Compact"/>
              <w:jc w:val="left"/>
            </w:pPr>
            <w:r>
              <w:t xml:space="preserve">$2,500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Rock Feature</w:t>
            </w:r>
          </w:p>
        </w:tc>
        <w:tc>
          <w:p>
            <w:pPr>
              <w:pStyle w:val="Compact"/>
              <w:jc w:val="left"/>
            </w:pPr>
            <w:r>
              <w:t xml:space="preserve">$7,500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Beach Entry</w:t>
            </w:r>
          </w:p>
        </w:tc>
        <w:tc>
          <w:p>
            <w:pPr>
              <w:pStyle w:val="Compact"/>
              <w:jc w:val="left"/>
            </w:pPr>
            <w:r>
              <w:t xml:space="preserve">$8,000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Swim-up Bar</w:t>
            </w:r>
          </w:p>
        </w:tc>
        <w:tc>
          <w:p>
            <w:pPr>
              <w:pStyle w:val="Compact"/>
              <w:jc w:val="left"/>
            </w:pPr>
            <w:r>
              <w:t xml:space="preserve">$10,000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Tanning Ledge</w:t>
            </w:r>
          </w:p>
        </w:tc>
        <w:tc>
          <w:p>
            <w:pPr>
              <w:pStyle w:val="Compact"/>
              <w:jc w:val="left"/>
            </w:pPr>
            <w:r>
              <w:t xml:space="preserve">$4,000</w:t>
            </w:r>
          </w:p>
        </w:tc>
      </w:tr>
    </w:tbl>
    <w:p>
      <w:pPr>
        <w:pStyle w:val="Heading2"/>
      </w:pPr>
      <w:bookmarkStart w:id="31" w:name="lighting-sound-systems"/>
      <w:r>
        <w:t xml:space="preserve">Lighting &amp; Sound Systems</w:t>
      </w:r>
      <w:bookmarkEnd w:id="3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Feature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LED Pool Lights</w:t>
            </w:r>
          </w:p>
        </w:tc>
        <w:tc>
          <w:p>
            <w:pPr>
              <w:pStyle w:val="Compact"/>
              <w:jc w:val="left"/>
            </w:pPr>
            <w:r>
              <w:t xml:space="preserve">$3,000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Fiber Optic Lighting</w:t>
            </w:r>
          </w:p>
        </w:tc>
        <w:tc>
          <w:p>
            <w:pPr>
              <w:pStyle w:val="Compact"/>
              <w:jc w:val="left"/>
            </w:pPr>
            <w:r>
              <w:t xml:space="preserve">$5,000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Color-Changing System</w:t>
            </w:r>
          </w:p>
        </w:tc>
        <w:tc>
          <w:p>
            <w:pPr>
              <w:pStyle w:val="Compact"/>
              <w:jc w:val="left"/>
            </w:pPr>
            <w:r>
              <w:t xml:space="preserve">$4,000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Landscape Lighting</w:t>
            </w:r>
          </w:p>
        </w:tc>
        <w:tc>
          <w:p>
            <w:pPr>
              <w:pStyle w:val="Compact"/>
              <w:jc w:val="left"/>
            </w:pPr>
            <w:r>
              <w:t xml:space="preserve">$5,000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Underwater Speakers</w:t>
            </w:r>
          </w:p>
        </w:tc>
        <w:tc>
          <w:p>
            <w:pPr>
              <w:pStyle w:val="Compact"/>
              <w:jc w:val="left"/>
            </w:pPr>
            <w:r>
              <w:t xml:space="preserve">$3,500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Outdoor Sound System</w:t>
            </w:r>
          </w:p>
        </w:tc>
        <w:tc>
          <w:p>
            <w:pPr>
              <w:pStyle w:val="Compact"/>
              <w:jc w:val="left"/>
            </w:pPr>
            <w:r>
              <w:t xml:space="preserve">$6,000</w:t>
            </w:r>
          </w:p>
        </w:tc>
      </w:tr>
    </w:tbl>
    <w:p>
      <w:pPr>
        <w:pStyle w:val="Heading2"/>
      </w:pPr>
      <w:bookmarkStart w:id="32" w:name="sanitation-systems"/>
      <w:r>
        <w:t xml:space="preserve">Sanitation Systems</w:t>
      </w:r>
      <w:bookmarkEnd w:id="3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System Type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Traditional Chlorine</w:t>
            </w:r>
          </w:p>
        </w:tc>
        <w:tc>
          <w:p>
            <w:pPr>
              <w:pStyle w:val="Compact"/>
              <w:jc w:val="left"/>
            </w:pPr>
            <w:r>
              <w:t xml:space="preserve">$1,500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Salt Water Chlorinator</w:t>
            </w:r>
          </w:p>
        </w:tc>
        <w:tc>
          <w:p>
            <w:pPr>
              <w:pStyle w:val="Compact"/>
              <w:jc w:val="left"/>
            </w:pPr>
            <w:r>
              <w:t xml:space="preserve">$3,000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UV Sanitization</w:t>
            </w:r>
          </w:p>
        </w:tc>
        <w:tc>
          <w:p>
            <w:pPr>
              <w:pStyle w:val="Compact"/>
              <w:jc w:val="left"/>
            </w:pPr>
            <w:r>
              <w:t xml:space="preserve">$4,500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Ozone System</w:t>
            </w:r>
          </w:p>
        </w:tc>
        <w:tc>
          <w:p>
            <w:pPr>
              <w:pStyle w:val="Compact"/>
              <w:jc w:val="left"/>
            </w:pPr>
            <w:r>
              <w:t xml:space="preserve">$5,000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Advanced Oxidation Process</w:t>
            </w:r>
          </w:p>
        </w:tc>
        <w:tc>
          <w:p>
            <w:pPr>
              <w:pStyle w:val="Compact"/>
              <w:jc w:val="left"/>
            </w:pPr>
            <w:r>
              <w:t xml:space="preserve">$7,500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Mineral System</w:t>
            </w:r>
          </w:p>
        </w:tc>
        <w:tc>
          <w:p>
            <w:pPr>
              <w:pStyle w:val="Compact"/>
              <w:jc w:val="left"/>
            </w:pPr>
            <w:r>
              <w:t xml:space="preserve">$3,500</w:t>
            </w:r>
          </w:p>
        </w:tc>
      </w:tr>
    </w:tbl>
    <w:p>
      <w:pPr>
        <w:pStyle w:val="Heading2"/>
      </w:pPr>
      <w:bookmarkStart w:id="33" w:name="heating-systems"/>
      <w:r>
        <w:t xml:space="preserve">Heating Systems</w:t>
      </w:r>
      <w:bookmarkEnd w:id="3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System Type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No Heating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Gas Heater</w:t>
            </w:r>
          </w:p>
        </w:tc>
        <w:tc>
          <w:p>
            <w:pPr>
              <w:pStyle w:val="Compact"/>
              <w:jc w:val="left"/>
            </w:pPr>
            <w:r>
              <w:t xml:space="preserve">$4,000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Heat Pump</w:t>
            </w:r>
          </w:p>
        </w:tc>
        <w:tc>
          <w:p>
            <w:pPr>
              <w:pStyle w:val="Compact"/>
              <w:jc w:val="left"/>
            </w:pPr>
            <w:r>
              <w:t xml:space="preserve">$6,000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Solar Heating</w:t>
            </w:r>
          </w:p>
        </w:tc>
        <w:tc>
          <w:p>
            <w:pPr>
              <w:pStyle w:val="Compact"/>
              <w:jc w:val="left"/>
            </w:pPr>
            <w:r>
              <w:t xml:space="preserve">$8,000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Hybrid System</w:t>
            </w:r>
          </w:p>
        </w:tc>
        <w:tc>
          <w:p>
            <w:pPr>
              <w:pStyle w:val="Compact"/>
              <w:jc w:val="left"/>
            </w:pPr>
            <w:r>
              <w:t xml:space="preserve">$10,000</w:t>
            </w:r>
          </w:p>
        </w:tc>
      </w:tr>
    </w:tbl>
    <w:p>
      <w:pPr>
        <w:pStyle w:val="Heading2"/>
      </w:pPr>
      <w:bookmarkStart w:id="34" w:name="pool-covers"/>
      <w:r>
        <w:t xml:space="preserve">Pool Covers</w:t>
      </w:r>
      <w:bookmarkEnd w:id="3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Cover Type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No Cover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Manual Safety Cover</w:t>
            </w:r>
          </w:p>
        </w:tc>
        <w:tc>
          <w:p>
            <w:pPr>
              <w:pStyle w:val="Compact"/>
              <w:jc w:val="left"/>
            </w:pPr>
            <w:r>
              <w:t xml:space="preserve">$3,000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Automatic Cover</w:t>
            </w:r>
          </w:p>
        </w:tc>
        <w:tc>
          <w:p>
            <w:pPr>
              <w:pStyle w:val="Compact"/>
              <w:jc w:val="left"/>
            </w:pPr>
            <w:r>
              <w:t xml:space="preserve">$12,000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Hidden/Recessed Cover</w:t>
            </w:r>
          </w:p>
        </w:tc>
        <w:tc>
          <w:p>
            <w:pPr>
              <w:pStyle w:val="Compact"/>
              <w:jc w:val="left"/>
            </w:pPr>
            <w:r>
              <w:t xml:space="preserve">$15,000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Solar Blanket</w:t>
            </w:r>
          </w:p>
        </w:tc>
        <w:tc>
          <w:p>
            <w:pPr>
              <w:pStyle w:val="Compact"/>
              <w:jc w:val="left"/>
            </w:pPr>
            <w:r>
              <w:t xml:space="preserve">$1,500</w:t>
            </w:r>
          </w:p>
        </w:tc>
      </w:tr>
    </w:tbl>
    <w:p>
      <w:pPr>
        <w:pStyle w:val="Heading2"/>
      </w:pPr>
      <w:bookmarkStart w:id="35" w:name="automation-smart-features"/>
      <w:r>
        <w:t xml:space="preserve">Automation &amp; Smart Features</w:t>
      </w:r>
      <w:bookmarkEnd w:id="3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Feature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Smart Control System</w:t>
            </w:r>
          </w:p>
        </w:tc>
        <w:tc>
          <w:p>
            <w:pPr>
              <w:pStyle w:val="Compact"/>
              <w:jc w:val="left"/>
            </w:pPr>
            <w:r>
              <w:t xml:space="preserve">$5,000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Smartphone App Control</w:t>
            </w:r>
          </w:p>
        </w:tc>
        <w:tc>
          <w:p>
            <w:pPr>
              <w:pStyle w:val="Compact"/>
              <w:jc w:val="left"/>
            </w:pPr>
            <w:r>
              <w:t xml:space="preserve">$2,000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Voice Control Integration</w:t>
            </w:r>
          </w:p>
        </w:tc>
        <w:tc>
          <w:p>
            <w:pPr>
              <w:pStyle w:val="Compact"/>
              <w:jc w:val="left"/>
            </w:pPr>
            <w:r>
              <w:t xml:space="preserve">$1,500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Automated Chemical Management</w:t>
            </w:r>
          </w:p>
        </w:tc>
        <w:tc>
          <w:p>
            <w:pPr>
              <w:pStyle w:val="Compact"/>
              <w:jc w:val="left"/>
            </w:pPr>
            <w:r>
              <w:t xml:space="preserve">$3,500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Auto-Fill System</w:t>
            </w:r>
          </w:p>
        </w:tc>
        <w:tc>
          <w:p>
            <w:pPr>
              <w:pStyle w:val="Compact"/>
              <w:jc w:val="left"/>
            </w:pPr>
            <w:r>
              <w:t xml:space="preserve">$1,000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Robotic Cleaner</w:t>
            </w:r>
          </w:p>
        </w:tc>
        <w:tc>
          <w:p>
            <w:pPr>
              <w:pStyle w:val="Compact"/>
              <w:jc w:val="left"/>
            </w:pPr>
            <w:r>
              <w:t xml:space="preserve">$2,500</w:t>
            </w:r>
          </w:p>
        </w:tc>
      </w:tr>
    </w:tbl>
    <w:p>
      <w:pPr>
        <w:pStyle w:val="Heading2"/>
      </w:pPr>
      <w:bookmarkStart w:id="36" w:name="outdoor-living-features"/>
      <w:r>
        <w:t xml:space="preserve">Outdoor Living Features</w:t>
      </w:r>
      <w:bookmarkEnd w:id="3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Feature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Outdoor Kitchen</w:t>
            </w:r>
          </w:p>
        </w:tc>
        <w:tc>
          <w:p>
            <w:pPr>
              <w:pStyle w:val="Compact"/>
              <w:jc w:val="left"/>
            </w:pPr>
            <w:r>
              <w:t xml:space="preserve">$15,000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Pergola/Shade Structure</w:t>
            </w:r>
          </w:p>
        </w:tc>
        <w:tc>
          <w:p>
            <w:pPr>
              <w:pStyle w:val="Compact"/>
              <w:jc w:val="left"/>
            </w:pPr>
            <w:r>
              <w:t xml:space="preserve">$8,000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Outdoor Shower</w:t>
            </w:r>
          </w:p>
        </w:tc>
        <w:tc>
          <w:p>
            <w:pPr>
              <w:pStyle w:val="Compact"/>
              <w:jc w:val="left"/>
            </w:pPr>
            <w:r>
              <w:t xml:space="preserve">$3,500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Pool House/Cabana</w:t>
            </w:r>
          </w:p>
        </w:tc>
        <w:tc>
          <w:p>
            <w:pPr>
              <w:pStyle w:val="Compact"/>
              <w:jc w:val="left"/>
            </w:pPr>
            <w:r>
              <w:t xml:space="preserve">$25,000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Premium Outdoor Furniture</w:t>
            </w:r>
          </w:p>
        </w:tc>
        <w:tc>
          <w:p>
            <w:pPr>
              <w:pStyle w:val="Compact"/>
              <w:jc w:val="left"/>
            </w:pPr>
            <w:r>
              <w:t xml:space="preserve">$10,000</w:t>
            </w:r>
          </w:p>
        </w:tc>
      </w:tr>
    </w:tbl>
    <w:p>
      <w:pPr>
        <w:pStyle w:val="Heading2"/>
      </w:pPr>
      <w:bookmarkStart w:id="37" w:name="fencing-options"/>
      <w:r>
        <w:t xml:space="preserve">Fencing Options</w:t>
      </w:r>
      <w:bookmarkEnd w:id="3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Fencing Type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No New Fencing (Existing)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Aluminum/Metal Fencing</w:t>
            </w:r>
          </w:p>
        </w:tc>
        <w:tc>
          <w:p>
            <w:pPr>
              <w:pStyle w:val="Compact"/>
              <w:jc w:val="left"/>
            </w:pPr>
            <w:r>
              <w:t xml:space="preserve">$5,000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Glass Panel Fencing</w:t>
            </w:r>
          </w:p>
        </w:tc>
        <w:tc>
          <w:p>
            <w:pPr>
              <w:pStyle w:val="Compact"/>
              <w:jc w:val="left"/>
            </w:pPr>
            <w:r>
              <w:t xml:space="preserve">$15,000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Vinyl Fencing</w:t>
            </w:r>
          </w:p>
        </w:tc>
        <w:tc>
          <w:p>
            <w:pPr>
              <w:pStyle w:val="Compact"/>
              <w:jc w:val="left"/>
            </w:pPr>
            <w:r>
              <w:t xml:space="preserve">$4,000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Wood Fencing</w:t>
            </w:r>
          </w:p>
        </w:tc>
        <w:tc>
          <w:p>
            <w:pPr>
              <w:pStyle w:val="Compact"/>
              <w:jc w:val="left"/>
            </w:pPr>
            <w:r>
              <w:t xml:space="preserve">$6,000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Stone/Masonry Wall</w:t>
            </w:r>
          </w:p>
        </w:tc>
        <w:tc>
          <w:p>
            <w:pPr>
              <w:pStyle w:val="Compact"/>
              <w:jc w:val="left"/>
            </w:pPr>
            <w:r>
              <w:t xml:space="preserve">$12,000</w:t>
            </w:r>
          </w:p>
        </w:tc>
      </w:tr>
    </w:tbl>
    <w:p>
      <w:pPr>
        <w:pStyle w:val="Heading2"/>
      </w:pPr>
      <w:bookmarkStart w:id="38" w:name="landscaping-packages"/>
      <w:r>
        <w:t xml:space="preserve">Landscaping Packages</w:t>
      </w:r>
      <w:bookmarkEnd w:id="3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Package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No Landscaping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Basic Package</w:t>
            </w:r>
          </w:p>
        </w:tc>
        <w:tc>
          <w:p>
            <w:pPr>
              <w:pStyle w:val="Compact"/>
              <w:jc w:val="left"/>
            </w:pPr>
            <w:r>
              <w:t xml:space="preserve">$5,000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Premium Package</w:t>
            </w:r>
          </w:p>
        </w:tc>
        <w:tc>
          <w:p>
            <w:pPr>
              <w:pStyle w:val="Compact"/>
              <w:jc w:val="left"/>
            </w:pPr>
            <w:r>
              <w:t xml:space="preserve">$12,000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Luxury Package</w:t>
            </w:r>
          </w:p>
        </w:tc>
        <w:tc>
          <w:p>
            <w:pPr>
              <w:pStyle w:val="Compact"/>
              <w:jc w:val="left"/>
            </w:pPr>
            <w:r>
              <w:t xml:space="preserve">$25,000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Custom Design</w:t>
            </w:r>
          </w:p>
        </w:tc>
        <w:tc>
          <w:p>
            <w:pPr>
              <w:pStyle w:val="Compact"/>
              <w:jc w:val="left"/>
            </w:pPr>
            <w:r>
              <w:t xml:space="preserve">$35,000</w:t>
            </w:r>
          </w:p>
        </w:tc>
      </w:tr>
    </w:tbl>
    <w:p>
      <w:pPr>
        <w:pStyle w:val="Heading2"/>
      </w:pPr>
      <w:bookmarkStart w:id="39" w:name="project-timeline-estimates"/>
      <w:r>
        <w:t xml:space="preserve">Project Timeline Estimates</w:t>
      </w:r>
      <w:bookmarkEnd w:id="39"/>
    </w:p>
    <w:p>
      <w:pPr>
        <w:pStyle w:val="Heading3"/>
      </w:pPr>
      <w:bookmarkStart w:id="40" w:name="design-phase"/>
      <w:r>
        <w:t xml:space="preserve">Design Phase</w:t>
      </w:r>
      <w:bookmarkEnd w:id="40"/>
    </w:p>
    <w:p>
      <w:pPr>
        <w:numPr>
          <w:ilvl w:val="0"/>
          <w:numId w:val="1001"/>
        </w:numPr>
        <w:pStyle w:val="Compact"/>
      </w:pPr>
      <w:r>
        <w:t xml:space="preserve">Base: 2 weeks</w:t>
      </w:r>
    </w:p>
    <w:p>
      <w:pPr>
        <w:numPr>
          <w:ilvl w:val="0"/>
          <w:numId w:val="1001"/>
        </w:numPr>
        <w:pStyle w:val="Compact"/>
      </w:pPr>
      <w:r>
        <w:t xml:space="preserve">Custom design additional time: 1 week</w:t>
      </w:r>
    </w:p>
    <w:p>
      <w:pPr>
        <w:pStyle w:val="Heading3"/>
      </w:pPr>
      <w:bookmarkStart w:id="41" w:name="permits-phase"/>
      <w:r>
        <w:t xml:space="preserve">Permits Phase</w:t>
      </w:r>
      <w:bookmarkEnd w:id="41"/>
    </w:p>
    <w:p>
      <w:pPr>
        <w:numPr>
          <w:ilvl w:val="0"/>
          <w:numId w:val="1002"/>
        </w:numPr>
        <w:pStyle w:val="Compact"/>
      </w:pPr>
      <w:r>
        <w:t xml:space="preserve">Base: 2 weeks</w:t>
      </w:r>
    </w:p>
    <w:p>
      <w:pPr>
        <w:numPr>
          <w:ilvl w:val="0"/>
          <w:numId w:val="1002"/>
        </w:numPr>
        <w:pStyle w:val="Compact"/>
      </w:pPr>
      <w:r>
        <w:t xml:space="preserve">Complex projects additional time: 2 weeks</w:t>
      </w:r>
    </w:p>
    <w:p>
      <w:pPr>
        <w:pStyle w:val="Heading3"/>
      </w:pPr>
      <w:bookmarkStart w:id="42" w:name="excavation-phase-in-weeks"/>
      <w:r>
        <w:t xml:space="preserve">Excavation Phase (in weeks)</w:t>
      </w:r>
      <w:bookmarkEnd w:id="42"/>
    </w:p>
    <w:p>
      <w:pPr>
        <w:numPr>
          <w:ilvl w:val="0"/>
          <w:numId w:val="1003"/>
        </w:numPr>
        <w:pStyle w:val="Compact"/>
      </w:pPr>
      <w:r>
        <w:t xml:space="preserve">Small pool: 1 week</w:t>
      </w:r>
    </w:p>
    <w:p>
      <w:pPr>
        <w:numPr>
          <w:ilvl w:val="0"/>
          <w:numId w:val="1003"/>
        </w:numPr>
        <w:pStyle w:val="Compact"/>
      </w:pPr>
      <w:r>
        <w:t xml:space="preserve">Medium pool: 1.5 weeks</w:t>
      </w:r>
    </w:p>
    <w:p>
      <w:pPr>
        <w:numPr>
          <w:ilvl w:val="0"/>
          <w:numId w:val="1003"/>
        </w:numPr>
        <w:pStyle w:val="Compact"/>
      </w:pPr>
      <w:r>
        <w:t xml:space="preserve">Large pool: 2 weeks</w:t>
      </w:r>
    </w:p>
    <w:p>
      <w:pPr>
        <w:numPr>
          <w:ilvl w:val="0"/>
          <w:numId w:val="1003"/>
        </w:numPr>
        <w:pStyle w:val="Compact"/>
      </w:pPr>
      <w:r>
        <w:t xml:space="preserve">Extra Large pool: 2.5 weeks</w:t>
      </w:r>
    </w:p>
    <w:p>
      <w:pPr>
        <w:pStyle w:val="Heading3"/>
      </w:pPr>
      <w:bookmarkStart w:id="43" w:name="terrain-adjustments-additional-weeks"/>
      <w:r>
        <w:t xml:space="preserve">Terrain Adjustments (additional weeks)</w:t>
      </w:r>
      <w:bookmarkEnd w:id="43"/>
    </w:p>
    <w:p>
      <w:pPr>
        <w:numPr>
          <w:ilvl w:val="0"/>
          <w:numId w:val="1004"/>
        </w:numPr>
        <w:pStyle w:val="Compact"/>
      </w:pPr>
      <w:r>
        <w:t xml:space="preserve">Flat: 0</w:t>
      </w:r>
    </w:p>
    <w:p>
      <w:pPr>
        <w:numPr>
          <w:ilvl w:val="0"/>
          <w:numId w:val="1004"/>
        </w:numPr>
        <w:pStyle w:val="Compact"/>
      </w:pPr>
      <w:r>
        <w:t xml:space="preserve">Sloped: 0.5</w:t>
      </w:r>
    </w:p>
    <w:p>
      <w:pPr>
        <w:numPr>
          <w:ilvl w:val="0"/>
          <w:numId w:val="1004"/>
        </w:numPr>
        <w:pStyle w:val="Compact"/>
      </w:pPr>
      <w:r>
        <w:t xml:space="preserve">Rocky: 1</w:t>
      </w:r>
    </w:p>
    <w:p>
      <w:pPr>
        <w:numPr>
          <w:ilvl w:val="0"/>
          <w:numId w:val="1004"/>
        </w:numPr>
        <w:pStyle w:val="Compact"/>
      </w:pPr>
      <w:r>
        <w:t xml:space="preserve">Clay: 0.5</w:t>
      </w:r>
    </w:p>
    <w:p>
      <w:pPr>
        <w:numPr>
          <w:ilvl w:val="0"/>
          <w:numId w:val="1004"/>
        </w:numPr>
        <w:pStyle w:val="Compact"/>
      </w:pPr>
      <w:r>
        <w:t xml:space="preserve">Sandy: 0</w:t>
      </w:r>
    </w:p>
    <w:p>
      <w:pPr>
        <w:pStyle w:val="Heading3"/>
      </w:pPr>
      <w:bookmarkStart w:id="44" w:name="construction-phase-in-weeks"/>
      <w:r>
        <w:t xml:space="preserve">Construction Phase (in weeks)</w:t>
      </w:r>
      <w:bookmarkEnd w:id="44"/>
    </w:p>
    <w:p>
      <w:pPr>
        <w:numPr>
          <w:ilvl w:val="0"/>
          <w:numId w:val="1005"/>
        </w:numPr>
        <w:pStyle w:val="Compact"/>
      </w:pPr>
      <w:r>
        <w:t xml:space="preserve">Small pool: 3 weeks</w:t>
      </w:r>
    </w:p>
    <w:p>
      <w:pPr>
        <w:numPr>
          <w:ilvl w:val="0"/>
          <w:numId w:val="1005"/>
        </w:numPr>
        <w:pStyle w:val="Compact"/>
      </w:pPr>
      <w:r>
        <w:t xml:space="preserve">Medium pool: 4 weeks</w:t>
      </w:r>
    </w:p>
    <w:p>
      <w:pPr>
        <w:numPr>
          <w:ilvl w:val="0"/>
          <w:numId w:val="1005"/>
        </w:numPr>
        <w:pStyle w:val="Compact"/>
      </w:pPr>
      <w:r>
        <w:t xml:space="preserve">Large pool: 5 weeks</w:t>
      </w:r>
    </w:p>
    <w:p>
      <w:pPr>
        <w:numPr>
          <w:ilvl w:val="0"/>
          <w:numId w:val="1005"/>
        </w:numPr>
        <w:pStyle w:val="Compact"/>
      </w:pPr>
      <w:r>
        <w:t xml:space="preserve">Extra Large pool: 6 weeks</w:t>
      </w:r>
    </w:p>
    <w:p>
      <w:pPr>
        <w:pStyle w:val="Heading3"/>
      </w:pPr>
      <w:bookmarkStart w:id="45" w:name="pool-type-adjustments-additional-weeks"/>
      <w:r>
        <w:t xml:space="preserve">Pool Type Adjustments (additional weeks)</w:t>
      </w:r>
      <w:bookmarkEnd w:id="45"/>
    </w:p>
    <w:p>
      <w:pPr>
        <w:numPr>
          <w:ilvl w:val="0"/>
          <w:numId w:val="1006"/>
        </w:numPr>
        <w:pStyle w:val="Compact"/>
      </w:pPr>
      <w:r>
        <w:t xml:space="preserve">Infinity Edge: +1 week</w:t>
      </w:r>
    </w:p>
    <w:p>
      <w:pPr>
        <w:numPr>
          <w:ilvl w:val="0"/>
          <w:numId w:val="1006"/>
        </w:numPr>
        <w:pStyle w:val="Compact"/>
      </w:pPr>
      <w:r>
        <w:t xml:space="preserve">Natural Lagoon: +1.5 weeks</w:t>
      </w:r>
    </w:p>
    <w:p>
      <w:pPr>
        <w:numPr>
          <w:ilvl w:val="0"/>
          <w:numId w:val="1006"/>
        </w:numPr>
        <w:pStyle w:val="Compact"/>
      </w:pPr>
      <w:r>
        <w:t xml:space="preserve">Modern Geometric: +0.5 weeks</w:t>
      </w:r>
    </w:p>
    <w:p>
      <w:pPr>
        <w:numPr>
          <w:ilvl w:val="0"/>
          <w:numId w:val="1006"/>
        </w:numPr>
        <w:pStyle w:val="Compact"/>
      </w:pPr>
      <w:r>
        <w:t xml:space="preserve">Lap Pool: 0</w:t>
      </w:r>
    </w:p>
    <w:p>
      <w:pPr>
        <w:numPr>
          <w:ilvl w:val="0"/>
          <w:numId w:val="1006"/>
        </w:numPr>
        <w:pStyle w:val="Compact"/>
      </w:pPr>
      <w:r>
        <w:t xml:space="preserve">Plunge Pool: -0.5 weeks</w:t>
      </w:r>
    </w:p>
    <w:p>
      <w:pPr>
        <w:numPr>
          <w:ilvl w:val="0"/>
          <w:numId w:val="1006"/>
        </w:numPr>
        <w:pStyle w:val="Compact"/>
      </w:pPr>
      <w:r>
        <w:t xml:space="preserve">Pool &amp; Spa Combination: +1 week</w:t>
      </w:r>
    </w:p>
    <w:p>
      <w:pPr>
        <w:pStyle w:val="Heading3"/>
      </w:pPr>
      <w:bookmarkStart w:id="46" w:name="finishing-phase"/>
      <w:r>
        <w:t xml:space="preserve">Finishing Phase</w:t>
      </w:r>
      <w:bookmarkEnd w:id="46"/>
    </w:p>
    <w:p>
      <w:pPr>
        <w:numPr>
          <w:ilvl w:val="0"/>
          <w:numId w:val="1007"/>
        </w:numPr>
        <w:pStyle w:val="Compact"/>
      </w:pPr>
      <w:r>
        <w:t xml:space="preserve">Base: 2 weeks</w:t>
      </w:r>
    </w:p>
    <w:p>
      <w:pPr>
        <w:numPr>
          <w:ilvl w:val="0"/>
          <w:numId w:val="1007"/>
        </w:numPr>
        <w:pStyle w:val="Compact"/>
      </w:pPr>
      <w:r>
        <w:t xml:space="preserve">Full tile additional time: 1 week</w:t>
      </w:r>
    </w:p>
    <w:p>
      <w:pPr>
        <w:numPr>
          <w:ilvl w:val="0"/>
          <w:numId w:val="1007"/>
        </w:numPr>
        <w:pStyle w:val="Compact"/>
      </w:pPr>
      <w:r>
        <w:t xml:space="preserve">Per feature additional time: 0.1 weeks</w:t>
      </w:r>
    </w:p>
    <w:p>
      <w:pPr>
        <w:pStyle w:val="Heading2"/>
      </w:pPr>
      <w:bookmarkStart w:id="47" w:name="equipment-needs"/>
      <w:r>
        <w:t xml:space="preserve">Equipment Needs</w:t>
      </w:r>
      <w:bookmarkEnd w:id="47"/>
    </w:p>
    <w:p>
      <w:pPr>
        <w:pStyle w:val="Heading3"/>
      </w:pPr>
      <w:bookmarkStart w:id="48" w:name="basic-equipment-small-pools"/>
      <w:r>
        <w:t xml:space="preserve">Basic Equipment (Small Pools)</w:t>
      </w:r>
      <w:bookmarkEnd w:id="48"/>
    </w:p>
    <w:p>
      <w:pPr>
        <w:numPr>
          <w:ilvl w:val="0"/>
          <w:numId w:val="1008"/>
        </w:numPr>
        <w:pStyle w:val="Compact"/>
      </w:pPr>
      <w:r>
        <w:t xml:space="preserve">Excavator (10-ton)</w:t>
      </w:r>
    </w:p>
    <w:p>
      <w:pPr>
        <w:numPr>
          <w:ilvl w:val="0"/>
          <w:numId w:val="1008"/>
        </w:numPr>
        <w:pStyle w:val="Compact"/>
      </w:pPr>
      <w:r>
        <w:t xml:space="preserve">Bobcat/Skid Steer Loader</w:t>
      </w:r>
    </w:p>
    <w:p>
      <w:pPr>
        <w:numPr>
          <w:ilvl w:val="0"/>
          <w:numId w:val="1008"/>
        </w:numPr>
        <w:pStyle w:val="Compact"/>
      </w:pPr>
      <w:r>
        <w:t xml:space="preserve">Dump Truck</w:t>
      </w:r>
    </w:p>
    <w:p>
      <w:pPr>
        <w:numPr>
          <w:ilvl w:val="0"/>
          <w:numId w:val="1008"/>
        </w:numPr>
        <w:pStyle w:val="Compact"/>
      </w:pPr>
      <w:r>
        <w:t xml:space="preserve">Concrete Pump</w:t>
      </w:r>
    </w:p>
    <w:p>
      <w:pPr>
        <w:numPr>
          <w:ilvl w:val="0"/>
          <w:numId w:val="1008"/>
        </w:numPr>
        <w:pStyle w:val="Compact"/>
      </w:pPr>
      <w:r>
        <w:t xml:space="preserve">Compactor</w:t>
      </w:r>
    </w:p>
    <w:p>
      <w:pPr>
        <w:pStyle w:val="Heading3"/>
      </w:pPr>
      <w:bookmarkStart w:id="49" w:name="medium-equipment-medium-pools"/>
      <w:r>
        <w:t xml:space="preserve">Medium Equipment (Medium Pools)</w:t>
      </w:r>
      <w:bookmarkEnd w:id="49"/>
    </w:p>
    <w:p>
      <w:pPr>
        <w:numPr>
          <w:ilvl w:val="0"/>
          <w:numId w:val="1009"/>
        </w:numPr>
        <w:pStyle w:val="Compact"/>
      </w:pPr>
      <w:r>
        <w:t xml:space="preserve">Excavator (20-ton)</w:t>
      </w:r>
    </w:p>
    <w:p>
      <w:pPr>
        <w:numPr>
          <w:ilvl w:val="0"/>
          <w:numId w:val="1009"/>
        </w:numPr>
        <w:pStyle w:val="Compact"/>
      </w:pPr>
      <w:r>
        <w:t xml:space="preserve">Bobcat/Skid Steer Loader</w:t>
      </w:r>
    </w:p>
    <w:p>
      <w:pPr>
        <w:numPr>
          <w:ilvl w:val="0"/>
          <w:numId w:val="1009"/>
        </w:numPr>
        <w:pStyle w:val="Compact"/>
      </w:pPr>
      <w:r>
        <w:t xml:space="preserve">Dump Truck</w:t>
      </w:r>
    </w:p>
    <w:p>
      <w:pPr>
        <w:numPr>
          <w:ilvl w:val="0"/>
          <w:numId w:val="1009"/>
        </w:numPr>
        <w:pStyle w:val="Compact"/>
      </w:pPr>
      <w:r>
        <w:t xml:space="preserve">Concrete Pump</w:t>
      </w:r>
    </w:p>
    <w:p>
      <w:pPr>
        <w:numPr>
          <w:ilvl w:val="0"/>
          <w:numId w:val="1009"/>
        </w:numPr>
        <w:pStyle w:val="Compact"/>
      </w:pPr>
      <w:r>
        <w:t xml:space="preserve">Compactor</w:t>
      </w:r>
    </w:p>
    <w:p>
      <w:pPr>
        <w:numPr>
          <w:ilvl w:val="0"/>
          <w:numId w:val="1009"/>
        </w:numPr>
        <w:pStyle w:val="Compact"/>
      </w:pPr>
      <w:r>
        <w:t xml:space="preserve">Trencher</w:t>
      </w:r>
    </w:p>
    <w:p>
      <w:pPr>
        <w:pStyle w:val="Heading3"/>
      </w:pPr>
      <w:bookmarkStart w:id="50" w:name="large-equipment-largexl-pools"/>
      <w:r>
        <w:t xml:space="preserve">Large Equipment (Large/XL Pools)</w:t>
      </w:r>
      <w:bookmarkEnd w:id="50"/>
    </w:p>
    <w:p>
      <w:pPr>
        <w:numPr>
          <w:ilvl w:val="0"/>
          <w:numId w:val="1010"/>
        </w:numPr>
        <w:pStyle w:val="Compact"/>
      </w:pPr>
      <w:r>
        <w:t xml:space="preserve">Excavator (30-ton)</w:t>
      </w:r>
    </w:p>
    <w:p>
      <w:pPr>
        <w:numPr>
          <w:ilvl w:val="0"/>
          <w:numId w:val="1010"/>
        </w:numPr>
        <w:pStyle w:val="Compact"/>
      </w:pPr>
      <w:r>
        <w:t xml:space="preserve">Bobcat/Skid Steer Loader</w:t>
      </w:r>
    </w:p>
    <w:p>
      <w:pPr>
        <w:numPr>
          <w:ilvl w:val="0"/>
          <w:numId w:val="1010"/>
        </w:numPr>
        <w:pStyle w:val="Compact"/>
      </w:pPr>
      <w:r>
        <w:t xml:space="preserve">Dump Truck (Multiple)</w:t>
      </w:r>
    </w:p>
    <w:p>
      <w:pPr>
        <w:numPr>
          <w:ilvl w:val="0"/>
          <w:numId w:val="1010"/>
        </w:numPr>
        <w:pStyle w:val="Compact"/>
      </w:pPr>
      <w:r>
        <w:t xml:space="preserve">Concrete Pump</w:t>
      </w:r>
    </w:p>
    <w:p>
      <w:pPr>
        <w:numPr>
          <w:ilvl w:val="0"/>
          <w:numId w:val="1010"/>
        </w:numPr>
        <w:pStyle w:val="Compact"/>
      </w:pPr>
      <w:r>
        <w:t xml:space="preserve">Compactor</w:t>
      </w:r>
    </w:p>
    <w:p>
      <w:pPr>
        <w:numPr>
          <w:ilvl w:val="0"/>
          <w:numId w:val="1010"/>
        </w:numPr>
        <w:pStyle w:val="Compact"/>
      </w:pPr>
      <w:r>
        <w:t xml:space="preserve">Trencher</w:t>
      </w:r>
    </w:p>
    <w:p>
      <w:pPr>
        <w:numPr>
          <w:ilvl w:val="0"/>
          <w:numId w:val="1010"/>
        </w:numPr>
        <w:pStyle w:val="Compact"/>
      </w:pPr>
      <w:r>
        <w:t xml:space="preserve">Shotcrete Equipment</w:t>
      </w:r>
    </w:p>
    <w:p>
      <w:pPr>
        <w:pStyle w:val="Heading3"/>
      </w:pPr>
      <w:bookmarkStart w:id="51" w:name="specialty-equipment"/>
      <w:r>
        <w:t xml:space="preserve">Specialty Equipment</w:t>
      </w:r>
      <w:bookmarkEnd w:id="51"/>
    </w:p>
    <w:p>
      <w:pPr>
        <w:numPr>
          <w:ilvl w:val="0"/>
          <w:numId w:val="1011"/>
        </w:numPr>
        <w:pStyle w:val="Compact"/>
      </w:pPr>
      <w:r>
        <w:t xml:space="preserve">Infinity Edge Pools: Specialized Forming Equipment, Additional Concrete Pump</w:t>
      </w:r>
    </w:p>
    <w:p>
      <w:pPr>
        <w:numPr>
          <w:ilvl w:val="0"/>
          <w:numId w:val="1011"/>
        </w:numPr>
        <w:pStyle w:val="Compact"/>
      </w:pPr>
      <w:r>
        <w:t xml:space="preserve">Natural Lagoon Pools: Rock Placement Equipment, Specialized Landscaping Tools</w:t>
      </w:r>
    </w:p>
    <w:p>
      <w:pPr>
        <w:numPr>
          <w:ilvl w:val="0"/>
          <w:numId w:val="1011"/>
        </w:numPr>
        <w:pStyle w:val="Compact"/>
      </w:pPr>
      <w:r>
        <w:t xml:space="preserve">Rocky Terrain: Rock Hammer/Breaker, Additional Excavator</w:t>
      </w:r>
    </w:p>
    <w:p>
      <w:pPr>
        <w:pStyle w:val="Heading2"/>
      </w:pPr>
      <w:bookmarkStart w:id="52" w:name="cost-calculation-formulas"/>
      <w:r>
        <w:t xml:space="preserve">Cost Calculation Formulas</w:t>
      </w:r>
      <w:bookmarkEnd w:id="52"/>
    </w:p>
    <w:p>
      <w:pPr>
        <w:numPr>
          <w:ilvl w:val="0"/>
          <w:numId w:val="1012"/>
        </w:numPr>
      </w:pPr>
      <w:r>
        <w:t xml:space="preserve">Base Pool Cost = Pool Type Base Price × Pool Size Factor</w:t>
      </w:r>
    </w:p>
    <w:p>
      <w:pPr>
        <w:numPr>
          <w:ilvl w:val="0"/>
          <w:numId w:val="1012"/>
        </w:numPr>
      </w:pPr>
      <w:r>
        <w:t xml:space="preserve">Excavation Cost = Base Pool Cost × 0.2 × Terrain Factor</w:t>
      </w:r>
    </w:p>
    <w:p>
      <w:pPr>
        <w:numPr>
          <w:ilvl w:val="0"/>
          <w:numId w:val="1012"/>
        </w:numPr>
      </w:pPr>
      <w:r>
        <w:t xml:space="preserve">Shell Construction Cost = Base Pool Cost × 0.4 × Depth Factor</w:t>
      </w:r>
    </w:p>
    <w:p>
      <w:pPr>
        <w:numPr>
          <w:ilvl w:val="0"/>
          <w:numId w:val="1012"/>
        </w:numPr>
      </w:pPr>
      <w:r>
        <w:t xml:space="preserve">Plumbing and Electrical Cost = Base Pool Cost × 0.15</w:t>
      </w:r>
    </w:p>
    <w:p>
      <w:pPr>
        <w:numPr>
          <w:ilvl w:val="0"/>
          <w:numId w:val="1012"/>
        </w:numPr>
      </w:pPr>
      <w:r>
        <w:t xml:space="preserve">Finishes Cost = Pool Square Footage × Surface Material Cost per Square Foot</w:t>
      </w:r>
    </w:p>
    <w:p>
      <w:pPr>
        <w:numPr>
          <w:ilvl w:val="0"/>
          <w:numId w:val="1012"/>
        </w:numPr>
      </w:pPr>
      <w:r>
        <w:t xml:space="preserve">Coping Cost = Pool Perimeter × Coping Material Cost per Linear Foot</w:t>
      </w:r>
    </w:p>
    <w:p>
      <w:pPr>
        <w:numPr>
          <w:ilvl w:val="1"/>
          <w:numId w:val="1013"/>
        </w:numPr>
        <w:pStyle w:val="Compact"/>
      </w:pPr>
      <w:r>
        <w:t xml:space="preserve">Pool Perimeter is estimated as: Square Root of Square Footage × 4</w:t>
      </w:r>
    </w:p>
    <w:p>
      <w:pPr>
        <w:numPr>
          <w:ilvl w:val="0"/>
          <w:numId w:val="1012"/>
        </w:numPr>
      </w:pPr>
      <w:r>
        <w:t xml:space="preserve">Deck Cost = Deck Area × Deck Material Cost per Square Foot</w:t>
      </w:r>
    </w:p>
    <w:p>
      <w:pPr>
        <w:numPr>
          <w:ilvl w:val="1"/>
          <w:numId w:val="1014"/>
        </w:numPr>
        <w:pStyle w:val="Compact"/>
      </w:pPr>
      <w:r>
        <w:t xml:space="preserve">Deck Area is estimated as: Pool Square Footage × 1.5</w:t>
      </w:r>
    </w:p>
    <w:p>
      <w:pPr>
        <w:numPr>
          <w:ilvl w:val="0"/>
          <w:numId w:val="1012"/>
        </w:numPr>
      </w:pPr>
      <w:r>
        <w:t xml:space="preserve">Equipment Rental Cost = Base Pool Cost × 0.1</w:t>
      </w:r>
    </w:p>
    <w:p>
      <w:pPr>
        <w:numPr>
          <w:ilvl w:val="0"/>
          <w:numId w:val="1012"/>
        </w:numPr>
      </w:pPr>
      <w:r>
        <w:t xml:space="preserve">Total Cost = Sum of all individual costs (construction, features, technology, landscaping, equipment)</w:t>
      </w:r>
    </w:p>
    <w:p>
      <w:pPr>
        <w:numPr>
          <w:ilvl w:val="0"/>
          <w:numId w:val="1012"/>
        </w:numPr>
      </w:pPr>
      <w:r>
        <w:t xml:space="preserve">Total Project Timeline = Sum of all phase durations (design, permits, excavation, construction, finishing)</w:t>
      </w:r>
    </w:p>
    <w:p>
      <w:pPr>
        <w:numPr>
          <w:ilvl w:val="1"/>
          <w:numId w:val="1015"/>
        </w:numPr>
        <w:pStyle w:val="Compact"/>
      </w:pPr>
      <w:r>
        <w:t xml:space="preserve">Maximum timeline adds 30% buffer to minimum timeline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2025-04-17T07:28:46Z</dcterms:created>
  <dcterms:modified xsi:type="dcterms:W3CDTF">2025-04-17T07:28:46Z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